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8319B" w14:textId="77777777" w:rsidR="00B51FC6" w:rsidRPr="007008E2" w:rsidRDefault="00B51FC6" w:rsidP="00B51FC6">
      <w:pPr>
        <w:spacing w:after="225" w:line="336" w:lineRule="atLeast"/>
        <w:jc w:val="center"/>
        <w:textAlignment w:val="baseline"/>
        <w:outlineLvl w:val="0"/>
        <w:rPr>
          <w:rFonts w:ascii="Fira Sans" w:eastAsia="Times New Roman" w:hAnsi="Fira Sans" w:cs="Times New Roman"/>
          <w:b/>
          <w:bCs/>
          <w:kern w:val="36"/>
          <w:sz w:val="28"/>
          <w:szCs w:val="28"/>
          <w14:ligatures w14:val="none"/>
        </w:rPr>
      </w:pPr>
      <w:proofErr w:type="spellStart"/>
      <w:r w:rsidRPr="007008E2">
        <w:rPr>
          <w:rFonts w:ascii="Fira Sans" w:eastAsia="Times New Roman" w:hAnsi="Fira Sans" w:cs="Times New Roman"/>
          <w:b/>
          <w:bCs/>
          <w:kern w:val="36"/>
          <w:sz w:val="28"/>
          <w:szCs w:val="28"/>
          <w14:ligatures w14:val="none"/>
        </w:rPr>
        <w:t>Declinarea</w:t>
      </w:r>
      <w:proofErr w:type="spellEnd"/>
      <w:r w:rsidRPr="007008E2">
        <w:rPr>
          <w:rFonts w:ascii="Fira Sans" w:eastAsia="Times New Roman" w:hAnsi="Fira Sans" w:cs="Times New Roman"/>
          <w:b/>
          <w:bCs/>
          <w:kern w:val="36"/>
          <w:sz w:val="28"/>
          <w:szCs w:val="28"/>
          <w14:ligatures w14:val="none"/>
        </w:rPr>
        <w:t xml:space="preserve"> </w:t>
      </w:r>
      <w:proofErr w:type="spellStart"/>
      <w:r w:rsidRPr="007008E2">
        <w:rPr>
          <w:rFonts w:ascii="Fira Sans" w:eastAsia="Times New Roman" w:hAnsi="Fira Sans" w:cs="Times New Roman"/>
          <w:b/>
          <w:bCs/>
          <w:kern w:val="36"/>
          <w:sz w:val="28"/>
          <w:szCs w:val="28"/>
          <w14:ligatures w14:val="none"/>
        </w:rPr>
        <w:t>adjectivului</w:t>
      </w:r>
      <w:proofErr w:type="spellEnd"/>
      <w:r w:rsidRPr="007008E2">
        <w:rPr>
          <w:rFonts w:ascii="Fira Sans" w:eastAsia="Times New Roman" w:hAnsi="Fira Sans" w:cs="Times New Roman"/>
          <w:b/>
          <w:bCs/>
          <w:kern w:val="36"/>
          <w:sz w:val="28"/>
          <w:szCs w:val="28"/>
          <w14:ligatures w14:val="none"/>
        </w:rPr>
        <w:t xml:space="preserve"> in </w:t>
      </w:r>
      <w:proofErr w:type="spellStart"/>
      <w:r w:rsidRPr="007008E2">
        <w:rPr>
          <w:rFonts w:ascii="Fira Sans" w:eastAsia="Times New Roman" w:hAnsi="Fira Sans" w:cs="Times New Roman"/>
          <w:b/>
          <w:bCs/>
          <w:kern w:val="36"/>
          <w:sz w:val="28"/>
          <w:szCs w:val="28"/>
          <w14:ligatures w14:val="none"/>
        </w:rPr>
        <w:t>germana</w:t>
      </w:r>
      <w:proofErr w:type="spellEnd"/>
    </w:p>
    <w:p w14:paraId="7C3F44C2" w14:textId="6B1A0646" w:rsidR="00B51FC6" w:rsidRPr="007008E2" w:rsidRDefault="00B51FC6" w:rsidP="00FA0066">
      <w:pPr>
        <w:spacing w:line="384" w:lineRule="atLeast"/>
        <w:textAlignment w:val="baseline"/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</w:pPr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br/>
      </w:r>
      <w:bookmarkStart w:id="0" w:name="more"/>
      <w:bookmarkEnd w:id="0"/>
      <w:r w:rsidRPr="007008E2">
        <w:rPr>
          <w:rFonts w:ascii="Fira Sans" w:eastAsia="Times New Roman" w:hAnsi="Fira Sans" w:cs="Times New Roman"/>
          <w:kern w:val="0"/>
          <w:sz w:val="28"/>
          <w:szCs w:val="28"/>
          <w:bdr w:val="none" w:sz="0" w:space="0" w:color="auto" w:frame="1"/>
          <w14:ligatures w14:val="none"/>
        </w:rPr>
        <w:t>1. </w:t>
      </w:r>
      <w:hyperlink r:id="rId5" w:history="1">
        <w:r w:rsidRPr="007008E2">
          <w:rPr>
            <w:rFonts w:ascii="Fira Sans" w:eastAsia="Times New Roman" w:hAnsi="Fira Sans" w:cs="Times New Roman"/>
            <w:kern w:val="0"/>
            <w:sz w:val="28"/>
            <w:szCs w:val="28"/>
            <w:u w:val="single"/>
            <w:bdr w:val="none" w:sz="0" w:space="0" w:color="auto" w:frame="1"/>
            <w14:ligatures w14:val="none"/>
          </w:rPr>
          <w:t xml:space="preserve">Adjective </w:t>
        </w:r>
        <w:proofErr w:type="spellStart"/>
        <w:r w:rsidRPr="007008E2">
          <w:rPr>
            <w:rFonts w:ascii="Fira Sans" w:eastAsia="Times New Roman" w:hAnsi="Fira Sans" w:cs="Times New Roman"/>
            <w:kern w:val="0"/>
            <w:sz w:val="28"/>
            <w:szCs w:val="28"/>
            <w:u w:val="single"/>
            <w:bdr w:val="none" w:sz="0" w:space="0" w:color="auto" w:frame="1"/>
            <w14:ligatures w14:val="none"/>
          </w:rPr>
          <w:t>precedate</w:t>
        </w:r>
        <w:proofErr w:type="spellEnd"/>
        <w:r w:rsidRPr="007008E2">
          <w:rPr>
            <w:rFonts w:ascii="Fira Sans" w:eastAsia="Times New Roman" w:hAnsi="Fira Sans" w:cs="Times New Roman"/>
            <w:kern w:val="0"/>
            <w:sz w:val="28"/>
            <w:szCs w:val="28"/>
            <w:u w:val="single"/>
            <w:bdr w:val="none" w:sz="0" w:space="0" w:color="auto" w:frame="1"/>
            <w14:ligatures w14:val="none"/>
          </w:rPr>
          <w:t xml:space="preserve"> de </w:t>
        </w:r>
        <w:proofErr w:type="spellStart"/>
        <w:r w:rsidRPr="007008E2">
          <w:rPr>
            <w:rFonts w:ascii="Fira Sans" w:eastAsia="Times New Roman" w:hAnsi="Fira Sans" w:cs="Times New Roman"/>
            <w:kern w:val="0"/>
            <w:sz w:val="28"/>
            <w:szCs w:val="28"/>
            <w:u w:val="single"/>
            <w:bdr w:val="none" w:sz="0" w:space="0" w:color="auto" w:frame="1"/>
            <w14:ligatures w14:val="none"/>
          </w:rPr>
          <w:t>articolul</w:t>
        </w:r>
        <w:proofErr w:type="spellEnd"/>
        <w:r w:rsidRPr="007008E2">
          <w:rPr>
            <w:rFonts w:ascii="Fira Sans" w:eastAsia="Times New Roman" w:hAnsi="Fira Sans" w:cs="Times New Roman"/>
            <w:kern w:val="0"/>
            <w:sz w:val="28"/>
            <w:szCs w:val="28"/>
            <w:u w:val="single"/>
            <w:bdr w:val="none" w:sz="0" w:space="0" w:color="auto" w:frame="1"/>
            <w14:ligatures w14:val="none"/>
          </w:rPr>
          <w:t xml:space="preserve"> </w:t>
        </w:r>
        <w:proofErr w:type="spellStart"/>
        <w:r w:rsidRPr="007008E2">
          <w:rPr>
            <w:rFonts w:ascii="Fira Sans" w:eastAsia="Times New Roman" w:hAnsi="Fira Sans" w:cs="Times New Roman"/>
            <w:kern w:val="0"/>
            <w:sz w:val="28"/>
            <w:szCs w:val="28"/>
            <w:u w:val="single"/>
            <w:bdr w:val="none" w:sz="0" w:space="0" w:color="auto" w:frame="1"/>
            <w14:ligatures w14:val="none"/>
          </w:rPr>
          <w:t>hotarat</w:t>
        </w:r>
        <w:proofErr w:type="spellEnd"/>
      </w:hyperlink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br/>
        <w:t xml:space="preserve">Se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declina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 la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fel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si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atunci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 cand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adjectivul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este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precedat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 de un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pronume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 cu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terminatiile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articolului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hotarat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:</w:t>
      </w:r>
    </w:p>
    <w:p w14:paraId="223DBAFE" w14:textId="77777777" w:rsidR="00B51FC6" w:rsidRPr="007008E2" w:rsidRDefault="00B51FC6" w:rsidP="00B51FC6">
      <w:pPr>
        <w:numPr>
          <w:ilvl w:val="0"/>
          <w:numId w:val="1"/>
        </w:numPr>
        <w:spacing w:before="75" w:after="75" w:line="240" w:lineRule="auto"/>
        <w:textAlignment w:val="baseline"/>
        <w:rPr>
          <w:rFonts w:ascii="Fira Sans" w:eastAsia="Times New Roman" w:hAnsi="Fira Sans" w:cs="Times New Roman"/>
          <w:kern w:val="0"/>
          <w:sz w:val="23"/>
          <w:szCs w:val="23"/>
          <w:lang w:val="de-DE"/>
          <w14:ligatures w14:val="none"/>
        </w:rPr>
      </w:pPr>
      <w:r w:rsidRPr="007008E2">
        <w:rPr>
          <w:rFonts w:ascii="Fira Sans" w:eastAsia="Times New Roman" w:hAnsi="Fira Sans" w:cs="Times New Roman"/>
          <w:kern w:val="0"/>
          <w:sz w:val="23"/>
          <w:szCs w:val="23"/>
          <w:lang w:val="de-DE"/>
          <w14:ligatures w14:val="none"/>
        </w:rPr>
        <w:t>dieser, diese, dieses (pl. diese);</w:t>
      </w:r>
    </w:p>
    <w:p w14:paraId="353B6722" w14:textId="77777777" w:rsidR="00B51FC6" w:rsidRPr="007008E2" w:rsidRDefault="00B51FC6" w:rsidP="00B51FC6">
      <w:pPr>
        <w:numPr>
          <w:ilvl w:val="0"/>
          <w:numId w:val="1"/>
        </w:numPr>
        <w:spacing w:before="75" w:after="75" w:line="240" w:lineRule="auto"/>
        <w:textAlignment w:val="baseline"/>
        <w:rPr>
          <w:rFonts w:ascii="Fira Sans" w:eastAsia="Times New Roman" w:hAnsi="Fira Sans" w:cs="Times New Roman"/>
          <w:kern w:val="0"/>
          <w:sz w:val="23"/>
          <w:szCs w:val="23"/>
          <w:lang w:val="de-DE"/>
          <w14:ligatures w14:val="none"/>
        </w:rPr>
      </w:pPr>
      <w:r w:rsidRPr="007008E2">
        <w:rPr>
          <w:rFonts w:ascii="Fira Sans" w:eastAsia="Times New Roman" w:hAnsi="Fira Sans" w:cs="Times New Roman"/>
          <w:kern w:val="0"/>
          <w:sz w:val="23"/>
          <w:szCs w:val="23"/>
          <w:lang w:val="de-DE"/>
          <w14:ligatures w14:val="none"/>
        </w:rPr>
        <w:t>jener, jene, jenes (pl. jene);</w:t>
      </w:r>
    </w:p>
    <w:p w14:paraId="42F05A6B" w14:textId="77777777" w:rsidR="00B51FC6" w:rsidRPr="007008E2" w:rsidRDefault="00B51FC6" w:rsidP="00B51FC6">
      <w:pPr>
        <w:numPr>
          <w:ilvl w:val="0"/>
          <w:numId w:val="1"/>
        </w:numPr>
        <w:spacing w:before="75" w:after="75" w:line="240" w:lineRule="auto"/>
        <w:textAlignment w:val="baseline"/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</w:pP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jeder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,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jede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,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jedes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;</w:t>
      </w:r>
    </w:p>
    <w:p w14:paraId="19C99743" w14:textId="77777777" w:rsidR="00B51FC6" w:rsidRPr="007008E2" w:rsidRDefault="00B51FC6" w:rsidP="00B51FC6">
      <w:pPr>
        <w:numPr>
          <w:ilvl w:val="0"/>
          <w:numId w:val="1"/>
        </w:numPr>
        <w:spacing w:before="75" w:after="75" w:line="240" w:lineRule="auto"/>
        <w:textAlignment w:val="baseline"/>
        <w:rPr>
          <w:rFonts w:ascii="Fira Sans" w:eastAsia="Times New Roman" w:hAnsi="Fira Sans" w:cs="Times New Roman"/>
          <w:kern w:val="0"/>
          <w:sz w:val="23"/>
          <w:szCs w:val="23"/>
          <w:lang w:val="de-DE"/>
          <w14:ligatures w14:val="none"/>
        </w:rPr>
      </w:pPr>
      <w:r w:rsidRPr="007008E2">
        <w:rPr>
          <w:rFonts w:ascii="Fira Sans" w:eastAsia="Times New Roman" w:hAnsi="Fira Sans" w:cs="Times New Roman"/>
          <w:kern w:val="0"/>
          <w:sz w:val="23"/>
          <w:szCs w:val="23"/>
          <w:lang w:val="de-DE"/>
          <w14:ligatures w14:val="none"/>
        </w:rPr>
        <w:t>welcher, welche, welches (pl. welche);</w:t>
      </w:r>
    </w:p>
    <w:p w14:paraId="65BC9764" w14:textId="77777777" w:rsidR="00B51FC6" w:rsidRPr="007008E2" w:rsidRDefault="00B51FC6" w:rsidP="00B51FC6">
      <w:pPr>
        <w:numPr>
          <w:ilvl w:val="0"/>
          <w:numId w:val="1"/>
        </w:numPr>
        <w:spacing w:before="75" w:after="75" w:line="240" w:lineRule="auto"/>
        <w:textAlignment w:val="baseline"/>
        <w:rPr>
          <w:rFonts w:ascii="Fira Sans" w:eastAsia="Times New Roman" w:hAnsi="Fira Sans" w:cs="Times New Roman"/>
          <w:kern w:val="0"/>
          <w:sz w:val="23"/>
          <w:szCs w:val="23"/>
          <w:lang w:val="de-DE"/>
          <w14:ligatures w14:val="none"/>
        </w:rPr>
      </w:pPr>
      <w:r w:rsidRPr="007008E2">
        <w:rPr>
          <w:rFonts w:ascii="Fira Sans" w:eastAsia="Times New Roman" w:hAnsi="Fira Sans" w:cs="Times New Roman"/>
          <w:kern w:val="0"/>
          <w:sz w:val="23"/>
          <w:szCs w:val="23"/>
          <w:lang w:val="de-DE"/>
          <w14:ligatures w14:val="none"/>
        </w:rPr>
        <w:t>mancher, mancher, manches (pl. manche);</w:t>
      </w:r>
    </w:p>
    <w:p w14:paraId="0F08BE0F" w14:textId="77777777" w:rsidR="00B51FC6" w:rsidRPr="007008E2" w:rsidRDefault="00B51FC6" w:rsidP="00B51FC6">
      <w:pPr>
        <w:numPr>
          <w:ilvl w:val="0"/>
          <w:numId w:val="1"/>
        </w:numPr>
        <w:spacing w:before="75" w:after="75" w:line="240" w:lineRule="auto"/>
        <w:textAlignment w:val="baseline"/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</w:pP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solcher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,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solche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,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solches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;</w:t>
      </w:r>
    </w:p>
    <w:p w14:paraId="5D6FFA0C" w14:textId="77777777" w:rsidR="00B51FC6" w:rsidRPr="007008E2" w:rsidRDefault="00B51FC6" w:rsidP="00B51FC6">
      <w:pPr>
        <w:numPr>
          <w:ilvl w:val="0"/>
          <w:numId w:val="1"/>
        </w:numPr>
        <w:spacing w:before="75" w:after="75" w:line="240" w:lineRule="auto"/>
        <w:textAlignment w:val="baseline"/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</w:pP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derselbe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,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dieselbe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,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dasselbe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;</w:t>
      </w:r>
    </w:p>
    <w:p w14:paraId="2BD88BD5" w14:textId="77777777" w:rsidR="00B51FC6" w:rsidRPr="007008E2" w:rsidRDefault="00B51FC6" w:rsidP="00B51FC6">
      <w:pPr>
        <w:numPr>
          <w:ilvl w:val="0"/>
          <w:numId w:val="1"/>
        </w:numPr>
        <w:spacing w:before="75" w:after="75" w:line="240" w:lineRule="auto"/>
        <w:textAlignment w:val="baseline"/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</w:pP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derjenige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,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diejenige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,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dasjenige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;</w:t>
      </w:r>
    </w:p>
    <w:p w14:paraId="2D792C51" w14:textId="77777777" w:rsidR="00B51FC6" w:rsidRPr="007008E2" w:rsidRDefault="00B51FC6" w:rsidP="00B51FC6">
      <w:pPr>
        <w:numPr>
          <w:ilvl w:val="0"/>
          <w:numId w:val="1"/>
        </w:numPr>
        <w:spacing w:before="75" w:after="75" w:line="240" w:lineRule="auto"/>
        <w:textAlignment w:val="baseline"/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</w:pPr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alle;</w:t>
      </w:r>
    </w:p>
    <w:p w14:paraId="1CA5F346" w14:textId="77777777" w:rsidR="00B51FC6" w:rsidRPr="007008E2" w:rsidRDefault="00B51FC6" w:rsidP="00B51FC6">
      <w:pPr>
        <w:numPr>
          <w:ilvl w:val="0"/>
          <w:numId w:val="1"/>
        </w:numPr>
        <w:spacing w:before="75" w:after="75" w:line="240" w:lineRule="auto"/>
        <w:textAlignment w:val="baseline"/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</w:pP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beide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.</w:t>
      </w:r>
    </w:p>
    <w:p w14:paraId="257281B9" w14:textId="77777777" w:rsidR="00B51FC6" w:rsidRPr="007008E2" w:rsidRDefault="00B51FC6" w:rsidP="00B51FC6">
      <w:pPr>
        <w:spacing w:after="0" w:line="384" w:lineRule="atLeast"/>
        <w:textAlignment w:val="baseline"/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</w:pPr>
    </w:p>
    <w:p w14:paraId="34E76003" w14:textId="77777777" w:rsidR="00B51FC6" w:rsidRPr="007008E2" w:rsidRDefault="00B51FC6" w:rsidP="00B51FC6">
      <w:pPr>
        <w:spacing w:after="0" w:line="384" w:lineRule="atLeast"/>
        <w:textAlignment w:val="baseline"/>
        <w:rPr>
          <w:rFonts w:ascii="Fira Sans" w:eastAsia="Times New Roman" w:hAnsi="Fira Sans" w:cs="Times New Roman"/>
          <w:kern w:val="0"/>
          <w:sz w:val="28"/>
          <w:szCs w:val="28"/>
          <w14:ligatures w14:val="none"/>
        </w:rPr>
      </w:pPr>
      <w:proofErr w:type="spellStart"/>
      <w:r w:rsidRPr="007008E2">
        <w:rPr>
          <w:rFonts w:ascii="Fira Sans" w:eastAsia="Times New Roman" w:hAnsi="Fira Sans" w:cs="Times New Roman"/>
          <w:kern w:val="0"/>
          <w:sz w:val="28"/>
          <w:szCs w:val="28"/>
          <w:bdr w:val="none" w:sz="0" w:space="0" w:color="auto" w:frame="1"/>
          <w14:ligatures w14:val="none"/>
        </w:rPr>
        <w:t>Declinarea</w:t>
      </w:r>
      <w:proofErr w:type="spellEnd"/>
      <w:r w:rsidRPr="007008E2">
        <w:rPr>
          <w:rFonts w:ascii="Fira Sans" w:eastAsia="Times New Roman" w:hAnsi="Fira Sans" w:cs="Times New Roman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7008E2">
        <w:rPr>
          <w:rFonts w:ascii="Fira Sans" w:eastAsia="Times New Roman" w:hAnsi="Fira Sans" w:cs="Times New Roman"/>
          <w:kern w:val="0"/>
          <w:sz w:val="28"/>
          <w:szCs w:val="28"/>
          <w:bdr w:val="none" w:sz="0" w:space="0" w:color="auto" w:frame="1"/>
          <w14:ligatures w14:val="none"/>
        </w:rPr>
        <w:t>adjectivului</w:t>
      </w:r>
      <w:proofErr w:type="spellEnd"/>
      <w:r w:rsidRPr="007008E2">
        <w:rPr>
          <w:rFonts w:ascii="Fira Sans" w:eastAsia="Times New Roman" w:hAnsi="Fira Sans" w:cs="Times New Roman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7008E2">
        <w:rPr>
          <w:rFonts w:ascii="Fira Sans" w:eastAsia="Times New Roman" w:hAnsi="Fira Sans" w:cs="Times New Roman"/>
          <w:kern w:val="0"/>
          <w:sz w:val="28"/>
          <w:szCs w:val="28"/>
          <w:bdr w:val="none" w:sz="0" w:space="0" w:color="auto" w:frame="1"/>
          <w14:ligatures w14:val="none"/>
        </w:rPr>
        <w:t>precedat</w:t>
      </w:r>
      <w:proofErr w:type="spellEnd"/>
      <w:r w:rsidRPr="007008E2">
        <w:rPr>
          <w:rFonts w:ascii="Fira Sans" w:eastAsia="Times New Roman" w:hAnsi="Fira Sans" w:cs="Times New Roman"/>
          <w:kern w:val="0"/>
          <w:sz w:val="28"/>
          <w:szCs w:val="28"/>
          <w:bdr w:val="none" w:sz="0" w:space="0" w:color="auto" w:frame="1"/>
          <w14:ligatures w14:val="none"/>
        </w:rPr>
        <w:t xml:space="preserve"> de </w:t>
      </w:r>
      <w:proofErr w:type="spellStart"/>
      <w:r w:rsidRPr="007008E2">
        <w:rPr>
          <w:rFonts w:ascii="Fira Sans" w:eastAsia="Times New Roman" w:hAnsi="Fira Sans" w:cs="Times New Roman"/>
          <w:kern w:val="0"/>
          <w:sz w:val="28"/>
          <w:szCs w:val="28"/>
          <w:bdr w:val="none" w:sz="0" w:space="0" w:color="auto" w:frame="1"/>
          <w14:ligatures w14:val="none"/>
        </w:rPr>
        <w:t>articolul</w:t>
      </w:r>
      <w:proofErr w:type="spellEnd"/>
      <w:r w:rsidRPr="007008E2">
        <w:rPr>
          <w:rFonts w:ascii="Fira Sans" w:eastAsia="Times New Roman" w:hAnsi="Fira Sans" w:cs="Times New Roman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7008E2">
        <w:rPr>
          <w:rFonts w:ascii="Fira Sans" w:eastAsia="Times New Roman" w:hAnsi="Fira Sans" w:cs="Times New Roman"/>
          <w:kern w:val="0"/>
          <w:sz w:val="28"/>
          <w:szCs w:val="28"/>
          <w:bdr w:val="none" w:sz="0" w:space="0" w:color="auto" w:frame="1"/>
          <w14:ligatures w14:val="none"/>
        </w:rPr>
        <w:t>hotarat</w:t>
      </w:r>
      <w:proofErr w:type="spellEnd"/>
    </w:p>
    <w:p w14:paraId="2B5B29B5" w14:textId="77777777" w:rsidR="00B51FC6" w:rsidRPr="007008E2" w:rsidRDefault="00B51FC6" w:rsidP="00B51FC6">
      <w:pPr>
        <w:spacing w:line="384" w:lineRule="atLeast"/>
        <w:textAlignment w:val="baseline"/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</w:pPr>
    </w:p>
    <w:tbl>
      <w:tblPr>
        <w:tblW w:w="8820" w:type="dxa"/>
        <w:tblBorders>
          <w:top w:val="single" w:sz="6" w:space="0" w:color="161619"/>
          <w:left w:val="single" w:sz="6" w:space="0" w:color="161619"/>
          <w:bottom w:val="single" w:sz="6" w:space="0" w:color="161619"/>
          <w:right w:val="single" w:sz="6" w:space="0" w:color="16161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24"/>
        <w:gridCol w:w="2005"/>
        <w:gridCol w:w="2096"/>
        <w:gridCol w:w="1858"/>
        <w:gridCol w:w="2037"/>
      </w:tblGrid>
      <w:tr w:rsidR="007008E2" w:rsidRPr="007008E2" w14:paraId="7C939222" w14:textId="77777777" w:rsidTr="00B51FC6">
        <w:tc>
          <w:tcPr>
            <w:tcW w:w="0" w:type="auto"/>
            <w:tcBorders>
              <w:top w:val="single" w:sz="6" w:space="0" w:color="161619"/>
              <w:left w:val="single" w:sz="6" w:space="0" w:color="161619"/>
              <w:bottom w:val="single" w:sz="6" w:space="0" w:color="161619"/>
              <w:right w:val="single" w:sz="6" w:space="0" w:color="161619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14:paraId="635BDDB1" w14:textId="77777777" w:rsidR="00B51FC6" w:rsidRPr="007008E2" w:rsidRDefault="00B51FC6" w:rsidP="00B51F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Caz</w:t>
            </w:r>
          </w:p>
        </w:tc>
        <w:tc>
          <w:tcPr>
            <w:tcW w:w="0" w:type="auto"/>
            <w:gridSpan w:val="3"/>
            <w:tcBorders>
              <w:top w:val="single" w:sz="6" w:space="0" w:color="161619"/>
              <w:left w:val="single" w:sz="6" w:space="0" w:color="161619"/>
              <w:bottom w:val="single" w:sz="6" w:space="0" w:color="161619"/>
              <w:right w:val="single" w:sz="6" w:space="0" w:color="161619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14:paraId="5654C071" w14:textId="77777777" w:rsidR="00B51FC6" w:rsidRPr="007008E2" w:rsidRDefault="00B51FC6" w:rsidP="00B51F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Singular</w:t>
            </w:r>
          </w:p>
        </w:tc>
        <w:tc>
          <w:tcPr>
            <w:tcW w:w="0" w:type="auto"/>
            <w:tcBorders>
              <w:top w:val="single" w:sz="6" w:space="0" w:color="161619"/>
              <w:left w:val="single" w:sz="6" w:space="0" w:color="161619"/>
              <w:bottom w:val="single" w:sz="6" w:space="0" w:color="161619"/>
              <w:right w:val="single" w:sz="6" w:space="0" w:color="161619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14:paraId="0C679388" w14:textId="77777777" w:rsidR="00B51FC6" w:rsidRPr="007008E2" w:rsidRDefault="00B51FC6" w:rsidP="00B51F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Plural</w:t>
            </w:r>
          </w:p>
        </w:tc>
      </w:tr>
      <w:tr w:rsidR="007008E2" w:rsidRPr="007008E2" w14:paraId="70FF868E" w14:textId="77777777" w:rsidTr="00B51FC6">
        <w:tc>
          <w:tcPr>
            <w:tcW w:w="0" w:type="auto"/>
            <w:tcBorders>
              <w:top w:val="single" w:sz="6" w:space="0" w:color="161619"/>
              <w:left w:val="single" w:sz="6" w:space="0" w:color="161619"/>
              <w:bottom w:val="single" w:sz="6" w:space="0" w:color="161619"/>
              <w:right w:val="single" w:sz="6" w:space="0" w:color="161619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14:paraId="445A185D" w14:textId="77777777" w:rsidR="00B51FC6" w:rsidRPr="007008E2" w:rsidRDefault="00B51FC6" w:rsidP="00B51F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161619"/>
              <w:left w:val="single" w:sz="6" w:space="0" w:color="161619"/>
              <w:bottom w:val="single" w:sz="6" w:space="0" w:color="161619"/>
              <w:right w:val="single" w:sz="6" w:space="0" w:color="161619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14:paraId="4F6584EC" w14:textId="77777777" w:rsidR="00B51FC6" w:rsidRPr="007008E2" w:rsidRDefault="00B51FC6" w:rsidP="00B51F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masculin</w:t>
            </w:r>
            <w:proofErr w:type="spellEnd"/>
          </w:p>
        </w:tc>
        <w:tc>
          <w:tcPr>
            <w:tcW w:w="0" w:type="auto"/>
            <w:tcBorders>
              <w:top w:val="single" w:sz="6" w:space="0" w:color="161619"/>
              <w:left w:val="single" w:sz="6" w:space="0" w:color="161619"/>
              <w:bottom w:val="single" w:sz="6" w:space="0" w:color="161619"/>
              <w:right w:val="single" w:sz="6" w:space="0" w:color="161619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14:paraId="04A9231C" w14:textId="77777777" w:rsidR="00B51FC6" w:rsidRPr="007008E2" w:rsidRDefault="00B51FC6" w:rsidP="00B51F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feminin</w:t>
            </w:r>
            <w:proofErr w:type="spellEnd"/>
          </w:p>
        </w:tc>
        <w:tc>
          <w:tcPr>
            <w:tcW w:w="0" w:type="auto"/>
            <w:tcBorders>
              <w:top w:val="single" w:sz="6" w:space="0" w:color="161619"/>
              <w:left w:val="single" w:sz="6" w:space="0" w:color="161619"/>
              <w:bottom w:val="single" w:sz="6" w:space="0" w:color="161619"/>
              <w:right w:val="single" w:sz="6" w:space="0" w:color="161619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14:paraId="67B4A6B0" w14:textId="77777777" w:rsidR="00B51FC6" w:rsidRPr="007008E2" w:rsidRDefault="00B51FC6" w:rsidP="00B51F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neutru</w:t>
            </w:r>
            <w:proofErr w:type="spellEnd"/>
          </w:p>
        </w:tc>
        <w:tc>
          <w:tcPr>
            <w:tcW w:w="0" w:type="auto"/>
            <w:tcBorders>
              <w:top w:val="single" w:sz="6" w:space="0" w:color="161619"/>
              <w:left w:val="single" w:sz="6" w:space="0" w:color="161619"/>
              <w:bottom w:val="single" w:sz="6" w:space="0" w:color="161619"/>
              <w:right w:val="single" w:sz="6" w:space="0" w:color="161619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14:paraId="186B8CA6" w14:textId="77777777" w:rsidR="00B51FC6" w:rsidRPr="007008E2" w:rsidRDefault="00B51FC6" w:rsidP="00B51F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m, f, n</w:t>
            </w:r>
          </w:p>
        </w:tc>
      </w:tr>
      <w:tr w:rsidR="007008E2" w:rsidRPr="007008E2" w14:paraId="68655078" w14:textId="77777777" w:rsidTr="00B51FC6">
        <w:tc>
          <w:tcPr>
            <w:tcW w:w="0" w:type="auto"/>
            <w:tcBorders>
              <w:top w:val="single" w:sz="6" w:space="0" w:color="161619"/>
              <w:left w:val="single" w:sz="6" w:space="0" w:color="161619"/>
              <w:bottom w:val="single" w:sz="6" w:space="0" w:color="161619"/>
              <w:right w:val="single" w:sz="6" w:space="0" w:color="161619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14:paraId="15D9F604" w14:textId="77777777" w:rsidR="00B51FC6" w:rsidRPr="007008E2" w:rsidRDefault="00B51FC6" w:rsidP="00B51F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</w:t>
            </w:r>
          </w:p>
        </w:tc>
        <w:tc>
          <w:tcPr>
            <w:tcW w:w="0" w:type="auto"/>
            <w:tcBorders>
              <w:top w:val="single" w:sz="6" w:space="0" w:color="161619"/>
              <w:left w:val="single" w:sz="6" w:space="0" w:color="161619"/>
              <w:bottom w:val="single" w:sz="6" w:space="0" w:color="161619"/>
              <w:right w:val="single" w:sz="6" w:space="0" w:color="161619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14:paraId="65BFB7D1" w14:textId="77777777" w:rsidR="00B51FC6" w:rsidRPr="007008E2" w:rsidRDefault="00B51FC6" w:rsidP="00B51F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der </w:t>
            </w:r>
            <w:proofErr w:type="spellStart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nett</w:t>
            </w:r>
            <w:r w:rsidRPr="007008E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e</w:t>
            </w:r>
            <w:proofErr w:type="spellEnd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proofErr w:type="spellStart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Schüler</w:t>
            </w:r>
            <w:proofErr w:type="spellEnd"/>
          </w:p>
        </w:tc>
        <w:tc>
          <w:tcPr>
            <w:tcW w:w="0" w:type="auto"/>
            <w:tcBorders>
              <w:top w:val="single" w:sz="6" w:space="0" w:color="161619"/>
              <w:left w:val="single" w:sz="6" w:space="0" w:color="161619"/>
              <w:bottom w:val="single" w:sz="6" w:space="0" w:color="161619"/>
              <w:right w:val="single" w:sz="6" w:space="0" w:color="161619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14:paraId="06FBA7E4" w14:textId="77777777" w:rsidR="00B51FC6" w:rsidRPr="007008E2" w:rsidRDefault="00B51FC6" w:rsidP="00B51F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die </w:t>
            </w:r>
            <w:proofErr w:type="spellStart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nett</w:t>
            </w:r>
            <w:r w:rsidRPr="007008E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e</w:t>
            </w:r>
            <w:proofErr w:type="spellEnd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proofErr w:type="spellStart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Schülerin</w:t>
            </w:r>
            <w:proofErr w:type="spellEnd"/>
          </w:p>
        </w:tc>
        <w:tc>
          <w:tcPr>
            <w:tcW w:w="0" w:type="auto"/>
            <w:tcBorders>
              <w:top w:val="single" w:sz="6" w:space="0" w:color="161619"/>
              <w:left w:val="single" w:sz="6" w:space="0" w:color="161619"/>
              <w:bottom w:val="single" w:sz="6" w:space="0" w:color="161619"/>
              <w:right w:val="single" w:sz="6" w:space="0" w:color="161619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14:paraId="7F649CEE" w14:textId="77777777" w:rsidR="00B51FC6" w:rsidRPr="007008E2" w:rsidRDefault="00B51FC6" w:rsidP="00B51F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das </w:t>
            </w:r>
            <w:proofErr w:type="spellStart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nett</w:t>
            </w:r>
            <w:r w:rsidRPr="007008E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e</w:t>
            </w:r>
            <w:proofErr w:type="spellEnd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Kind</w:t>
            </w:r>
          </w:p>
        </w:tc>
        <w:tc>
          <w:tcPr>
            <w:tcW w:w="0" w:type="auto"/>
            <w:tcBorders>
              <w:top w:val="single" w:sz="6" w:space="0" w:color="161619"/>
              <w:left w:val="single" w:sz="6" w:space="0" w:color="161619"/>
              <w:bottom w:val="single" w:sz="6" w:space="0" w:color="161619"/>
              <w:right w:val="single" w:sz="6" w:space="0" w:color="161619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14:paraId="51E56520" w14:textId="77777777" w:rsidR="00B51FC6" w:rsidRPr="007008E2" w:rsidRDefault="00B51FC6" w:rsidP="00B51F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die </w:t>
            </w:r>
            <w:proofErr w:type="spellStart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nett</w:t>
            </w:r>
            <w:r w:rsidRPr="007008E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en</w:t>
            </w:r>
            <w:proofErr w:type="spellEnd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proofErr w:type="spellStart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Schüler</w:t>
            </w:r>
            <w:proofErr w:type="spellEnd"/>
          </w:p>
        </w:tc>
      </w:tr>
      <w:tr w:rsidR="00FA0066" w:rsidRPr="007008E2" w14:paraId="7322BA33" w14:textId="77777777" w:rsidTr="00B51FC6">
        <w:tc>
          <w:tcPr>
            <w:tcW w:w="0" w:type="auto"/>
            <w:tcBorders>
              <w:top w:val="single" w:sz="6" w:space="0" w:color="161619"/>
              <w:left w:val="single" w:sz="6" w:space="0" w:color="161619"/>
              <w:bottom w:val="single" w:sz="6" w:space="0" w:color="161619"/>
              <w:right w:val="single" w:sz="6" w:space="0" w:color="161619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</w:tcPr>
          <w:p w14:paraId="07A59C5B" w14:textId="5F5731F0" w:rsidR="00FA0066" w:rsidRPr="007008E2" w:rsidRDefault="00FA0066" w:rsidP="00FA0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</w:t>
            </w:r>
          </w:p>
        </w:tc>
        <w:tc>
          <w:tcPr>
            <w:tcW w:w="0" w:type="auto"/>
            <w:tcBorders>
              <w:top w:val="single" w:sz="6" w:space="0" w:color="161619"/>
              <w:left w:val="single" w:sz="6" w:space="0" w:color="161619"/>
              <w:bottom w:val="single" w:sz="6" w:space="0" w:color="161619"/>
              <w:right w:val="single" w:sz="6" w:space="0" w:color="161619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</w:tcPr>
          <w:p w14:paraId="776BF100" w14:textId="2F23B328" w:rsidR="00FA0066" w:rsidRPr="007008E2" w:rsidRDefault="00FA0066" w:rsidP="00FA0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des </w:t>
            </w:r>
            <w:proofErr w:type="spellStart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nett</w:t>
            </w:r>
            <w:r w:rsidRPr="007008E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en</w:t>
            </w:r>
            <w:proofErr w:type="spellEnd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proofErr w:type="spellStart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Schülers</w:t>
            </w:r>
            <w:proofErr w:type="spellEnd"/>
          </w:p>
        </w:tc>
        <w:tc>
          <w:tcPr>
            <w:tcW w:w="0" w:type="auto"/>
            <w:tcBorders>
              <w:top w:val="single" w:sz="6" w:space="0" w:color="161619"/>
              <w:left w:val="single" w:sz="6" w:space="0" w:color="161619"/>
              <w:bottom w:val="single" w:sz="6" w:space="0" w:color="161619"/>
              <w:right w:val="single" w:sz="6" w:space="0" w:color="161619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</w:tcPr>
          <w:p w14:paraId="030971B5" w14:textId="079CDFC0" w:rsidR="00FA0066" w:rsidRPr="007008E2" w:rsidRDefault="00FA0066" w:rsidP="00FA0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der </w:t>
            </w:r>
            <w:proofErr w:type="spellStart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nett</w:t>
            </w:r>
            <w:r w:rsidRPr="007008E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en</w:t>
            </w:r>
            <w:proofErr w:type="spellEnd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proofErr w:type="spellStart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Schülerin</w:t>
            </w:r>
            <w:proofErr w:type="spellEnd"/>
          </w:p>
        </w:tc>
        <w:tc>
          <w:tcPr>
            <w:tcW w:w="0" w:type="auto"/>
            <w:tcBorders>
              <w:top w:val="single" w:sz="6" w:space="0" w:color="161619"/>
              <w:left w:val="single" w:sz="6" w:space="0" w:color="161619"/>
              <w:bottom w:val="single" w:sz="6" w:space="0" w:color="161619"/>
              <w:right w:val="single" w:sz="6" w:space="0" w:color="161619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</w:tcPr>
          <w:p w14:paraId="1C5BE507" w14:textId="2840708A" w:rsidR="00FA0066" w:rsidRPr="007008E2" w:rsidRDefault="00FA0066" w:rsidP="00FA0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des </w:t>
            </w:r>
            <w:proofErr w:type="spellStart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nett</w:t>
            </w:r>
            <w:r w:rsidRPr="007008E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en</w:t>
            </w:r>
            <w:proofErr w:type="spellEnd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proofErr w:type="spellStart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Kindes</w:t>
            </w:r>
            <w:proofErr w:type="spellEnd"/>
          </w:p>
        </w:tc>
        <w:tc>
          <w:tcPr>
            <w:tcW w:w="0" w:type="auto"/>
            <w:tcBorders>
              <w:top w:val="single" w:sz="6" w:space="0" w:color="161619"/>
              <w:left w:val="single" w:sz="6" w:space="0" w:color="161619"/>
              <w:bottom w:val="single" w:sz="6" w:space="0" w:color="161619"/>
              <w:right w:val="single" w:sz="6" w:space="0" w:color="161619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</w:tcPr>
          <w:p w14:paraId="0C6E00D6" w14:textId="4B2A22EB" w:rsidR="00FA0066" w:rsidRPr="007008E2" w:rsidRDefault="00FA0066" w:rsidP="00FA0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der </w:t>
            </w:r>
            <w:proofErr w:type="spellStart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nett</w:t>
            </w:r>
            <w:r w:rsidRPr="007008E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en</w:t>
            </w:r>
            <w:proofErr w:type="spellEnd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proofErr w:type="spellStart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Schüler</w:t>
            </w:r>
            <w:proofErr w:type="spellEnd"/>
          </w:p>
        </w:tc>
      </w:tr>
      <w:tr w:rsidR="00FA0066" w:rsidRPr="007008E2" w14:paraId="272C1CEE" w14:textId="77777777" w:rsidTr="00B51FC6">
        <w:tc>
          <w:tcPr>
            <w:tcW w:w="0" w:type="auto"/>
            <w:tcBorders>
              <w:top w:val="single" w:sz="6" w:space="0" w:color="161619"/>
              <w:left w:val="single" w:sz="6" w:space="0" w:color="161619"/>
              <w:bottom w:val="single" w:sz="6" w:space="0" w:color="161619"/>
              <w:right w:val="single" w:sz="6" w:space="0" w:color="161619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</w:tcPr>
          <w:p w14:paraId="5F09B421" w14:textId="632BC3AA" w:rsidR="00FA0066" w:rsidRPr="007008E2" w:rsidRDefault="00FA0066" w:rsidP="00FA0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161619"/>
              <w:left w:val="single" w:sz="6" w:space="0" w:color="161619"/>
              <w:bottom w:val="single" w:sz="6" w:space="0" w:color="161619"/>
              <w:right w:val="single" w:sz="6" w:space="0" w:color="161619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</w:tcPr>
          <w:p w14:paraId="125035C0" w14:textId="20FE2C3F" w:rsidR="00FA0066" w:rsidRPr="007008E2" w:rsidRDefault="00FA0066" w:rsidP="00FA0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dem </w:t>
            </w:r>
            <w:proofErr w:type="spellStart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nett</w:t>
            </w:r>
            <w:r w:rsidRPr="007008E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en</w:t>
            </w:r>
            <w:proofErr w:type="spellEnd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proofErr w:type="spellStart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Schüler</w:t>
            </w:r>
            <w:proofErr w:type="spellEnd"/>
          </w:p>
        </w:tc>
        <w:tc>
          <w:tcPr>
            <w:tcW w:w="0" w:type="auto"/>
            <w:tcBorders>
              <w:top w:val="single" w:sz="6" w:space="0" w:color="161619"/>
              <w:left w:val="single" w:sz="6" w:space="0" w:color="161619"/>
              <w:bottom w:val="single" w:sz="6" w:space="0" w:color="161619"/>
              <w:right w:val="single" w:sz="6" w:space="0" w:color="161619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</w:tcPr>
          <w:p w14:paraId="2A2ABF79" w14:textId="51F43E68" w:rsidR="00FA0066" w:rsidRPr="007008E2" w:rsidRDefault="00FA0066" w:rsidP="00FA0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der </w:t>
            </w:r>
            <w:proofErr w:type="spellStart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nett</w:t>
            </w:r>
            <w:r w:rsidRPr="007008E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en</w:t>
            </w:r>
            <w:proofErr w:type="spellEnd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proofErr w:type="spellStart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Schülerin</w:t>
            </w:r>
            <w:proofErr w:type="spellEnd"/>
          </w:p>
        </w:tc>
        <w:tc>
          <w:tcPr>
            <w:tcW w:w="0" w:type="auto"/>
            <w:tcBorders>
              <w:top w:val="single" w:sz="6" w:space="0" w:color="161619"/>
              <w:left w:val="single" w:sz="6" w:space="0" w:color="161619"/>
              <w:bottom w:val="single" w:sz="6" w:space="0" w:color="161619"/>
              <w:right w:val="single" w:sz="6" w:space="0" w:color="161619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</w:tcPr>
          <w:p w14:paraId="45004BB0" w14:textId="220B0D99" w:rsidR="00FA0066" w:rsidRPr="007008E2" w:rsidRDefault="00FA0066" w:rsidP="00FA0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dem </w:t>
            </w:r>
            <w:proofErr w:type="spellStart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nett</w:t>
            </w:r>
            <w:r w:rsidRPr="007008E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en</w:t>
            </w:r>
            <w:proofErr w:type="spellEnd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Kind</w:t>
            </w:r>
          </w:p>
        </w:tc>
        <w:tc>
          <w:tcPr>
            <w:tcW w:w="0" w:type="auto"/>
            <w:tcBorders>
              <w:top w:val="single" w:sz="6" w:space="0" w:color="161619"/>
              <w:left w:val="single" w:sz="6" w:space="0" w:color="161619"/>
              <w:bottom w:val="single" w:sz="6" w:space="0" w:color="161619"/>
              <w:right w:val="single" w:sz="6" w:space="0" w:color="161619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</w:tcPr>
          <w:p w14:paraId="37648AC3" w14:textId="1D157D0D" w:rsidR="00FA0066" w:rsidRPr="007008E2" w:rsidRDefault="00FA0066" w:rsidP="00FA0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den </w:t>
            </w:r>
            <w:proofErr w:type="spellStart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nett</w:t>
            </w:r>
            <w:r w:rsidRPr="007008E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en</w:t>
            </w:r>
            <w:proofErr w:type="spellEnd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proofErr w:type="spellStart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Schülern</w:t>
            </w:r>
            <w:proofErr w:type="spellEnd"/>
          </w:p>
        </w:tc>
      </w:tr>
      <w:tr w:rsidR="00FA0066" w:rsidRPr="007008E2" w14:paraId="7D501D82" w14:textId="77777777" w:rsidTr="00B51FC6">
        <w:tc>
          <w:tcPr>
            <w:tcW w:w="0" w:type="auto"/>
            <w:tcBorders>
              <w:top w:val="single" w:sz="6" w:space="0" w:color="161619"/>
              <w:left w:val="single" w:sz="6" w:space="0" w:color="161619"/>
              <w:bottom w:val="single" w:sz="6" w:space="0" w:color="161619"/>
              <w:right w:val="single" w:sz="6" w:space="0" w:color="161619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14:paraId="11CCEF40" w14:textId="77777777" w:rsidR="00FA0066" w:rsidRPr="007008E2" w:rsidRDefault="00FA0066" w:rsidP="00FA0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161619"/>
              <w:left w:val="single" w:sz="6" w:space="0" w:color="161619"/>
              <w:bottom w:val="single" w:sz="6" w:space="0" w:color="161619"/>
              <w:right w:val="single" w:sz="6" w:space="0" w:color="161619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14:paraId="7E03340D" w14:textId="77777777" w:rsidR="00FA0066" w:rsidRPr="007008E2" w:rsidRDefault="00FA0066" w:rsidP="00FA0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den </w:t>
            </w:r>
            <w:proofErr w:type="spellStart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nett</w:t>
            </w:r>
            <w:r w:rsidRPr="007008E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en</w:t>
            </w:r>
            <w:proofErr w:type="spellEnd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proofErr w:type="spellStart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Schüler</w:t>
            </w:r>
            <w:proofErr w:type="spellEnd"/>
          </w:p>
        </w:tc>
        <w:tc>
          <w:tcPr>
            <w:tcW w:w="0" w:type="auto"/>
            <w:tcBorders>
              <w:top w:val="single" w:sz="6" w:space="0" w:color="161619"/>
              <w:left w:val="single" w:sz="6" w:space="0" w:color="161619"/>
              <w:bottom w:val="single" w:sz="6" w:space="0" w:color="161619"/>
              <w:right w:val="single" w:sz="6" w:space="0" w:color="161619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14:paraId="5BF0D3B4" w14:textId="77777777" w:rsidR="00FA0066" w:rsidRPr="007008E2" w:rsidRDefault="00FA0066" w:rsidP="00FA0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die </w:t>
            </w:r>
            <w:proofErr w:type="spellStart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nett</w:t>
            </w:r>
            <w:r w:rsidRPr="007008E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e</w:t>
            </w:r>
            <w:proofErr w:type="spellEnd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proofErr w:type="spellStart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Schülerin</w:t>
            </w:r>
            <w:proofErr w:type="spellEnd"/>
          </w:p>
        </w:tc>
        <w:tc>
          <w:tcPr>
            <w:tcW w:w="0" w:type="auto"/>
            <w:tcBorders>
              <w:top w:val="single" w:sz="6" w:space="0" w:color="161619"/>
              <w:left w:val="single" w:sz="6" w:space="0" w:color="161619"/>
              <w:bottom w:val="single" w:sz="6" w:space="0" w:color="161619"/>
              <w:right w:val="single" w:sz="6" w:space="0" w:color="161619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14:paraId="40F67955" w14:textId="77777777" w:rsidR="00FA0066" w:rsidRPr="007008E2" w:rsidRDefault="00FA0066" w:rsidP="00FA0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das </w:t>
            </w:r>
            <w:proofErr w:type="spellStart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nett</w:t>
            </w:r>
            <w:r w:rsidRPr="007008E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e</w:t>
            </w:r>
            <w:proofErr w:type="spellEnd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Kind</w:t>
            </w:r>
          </w:p>
        </w:tc>
        <w:tc>
          <w:tcPr>
            <w:tcW w:w="0" w:type="auto"/>
            <w:tcBorders>
              <w:top w:val="single" w:sz="6" w:space="0" w:color="161619"/>
              <w:left w:val="single" w:sz="6" w:space="0" w:color="161619"/>
              <w:bottom w:val="single" w:sz="6" w:space="0" w:color="161619"/>
              <w:right w:val="single" w:sz="6" w:space="0" w:color="161619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14:paraId="4A997CA8" w14:textId="77777777" w:rsidR="00FA0066" w:rsidRPr="007008E2" w:rsidRDefault="00FA0066" w:rsidP="00FA006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die </w:t>
            </w:r>
            <w:proofErr w:type="spellStart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nett</w:t>
            </w:r>
            <w:r w:rsidRPr="007008E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en</w:t>
            </w:r>
            <w:proofErr w:type="spellEnd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proofErr w:type="spellStart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Schüler</w:t>
            </w:r>
            <w:proofErr w:type="spellEnd"/>
          </w:p>
        </w:tc>
      </w:tr>
    </w:tbl>
    <w:p w14:paraId="0C3700B9" w14:textId="77777777" w:rsidR="00B51FC6" w:rsidRPr="007008E2" w:rsidRDefault="00B51FC6" w:rsidP="00B51FC6">
      <w:pPr>
        <w:spacing w:after="0" w:line="384" w:lineRule="atLeast"/>
        <w:textAlignment w:val="baseline"/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</w:pPr>
    </w:p>
    <w:p w14:paraId="35236C75" w14:textId="77777777" w:rsidR="00B51FC6" w:rsidRPr="007008E2" w:rsidRDefault="00B51FC6" w:rsidP="00B51FC6">
      <w:pPr>
        <w:spacing w:after="0" w:line="384" w:lineRule="atLeast"/>
        <w:textAlignment w:val="baseline"/>
        <w:rPr>
          <w:rFonts w:ascii="Fira Sans" w:eastAsia="Times New Roman" w:hAnsi="Fira Sans" w:cs="Times New Roman"/>
          <w:kern w:val="0"/>
          <w:sz w:val="28"/>
          <w:szCs w:val="28"/>
          <w14:ligatures w14:val="none"/>
        </w:rPr>
      </w:pPr>
      <w:r w:rsidRPr="007008E2">
        <w:rPr>
          <w:rFonts w:ascii="Fira Sans" w:eastAsia="Times New Roman" w:hAnsi="Fira Sans" w:cs="Times New Roman"/>
          <w:kern w:val="0"/>
          <w:sz w:val="28"/>
          <w:szCs w:val="28"/>
          <w:bdr w:val="none" w:sz="0" w:space="0" w:color="auto" w:frame="1"/>
          <w14:ligatures w14:val="none"/>
        </w:rPr>
        <w:t>2. </w:t>
      </w:r>
      <w:hyperlink r:id="rId6" w:history="1">
        <w:r w:rsidRPr="007008E2">
          <w:rPr>
            <w:rFonts w:ascii="Fira Sans" w:eastAsia="Times New Roman" w:hAnsi="Fira Sans" w:cs="Times New Roman"/>
            <w:kern w:val="0"/>
            <w:sz w:val="28"/>
            <w:szCs w:val="28"/>
            <w:u w:val="single"/>
            <w:bdr w:val="none" w:sz="0" w:space="0" w:color="auto" w:frame="1"/>
            <w14:ligatures w14:val="none"/>
          </w:rPr>
          <w:t xml:space="preserve">Adjective </w:t>
        </w:r>
        <w:proofErr w:type="spellStart"/>
        <w:r w:rsidRPr="007008E2">
          <w:rPr>
            <w:rFonts w:ascii="Fira Sans" w:eastAsia="Times New Roman" w:hAnsi="Fira Sans" w:cs="Times New Roman"/>
            <w:kern w:val="0"/>
            <w:sz w:val="28"/>
            <w:szCs w:val="28"/>
            <w:u w:val="single"/>
            <w:bdr w:val="none" w:sz="0" w:space="0" w:color="auto" w:frame="1"/>
            <w14:ligatures w14:val="none"/>
          </w:rPr>
          <w:t>precedate</w:t>
        </w:r>
        <w:proofErr w:type="spellEnd"/>
        <w:r w:rsidRPr="007008E2">
          <w:rPr>
            <w:rFonts w:ascii="Fira Sans" w:eastAsia="Times New Roman" w:hAnsi="Fira Sans" w:cs="Times New Roman"/>
            <w:kern w:val="0"/>
            <w:sz w:val="28"/>
            <w:szCs w:val="28"/>
            <w:u w:val="single"/>
            <w:bdr w:val="none" w:sz="0" w:space="0" w:color="auto" w:frame="1"/>
            <w14:ligatures w14:val="none"/>
          </w:rPr>
          <w:t xml:space="preserve"> de </w:t>
        </w:r>
        <w:proofErr w:type="spellStart"/>
        <w:r w:rsidRPr="007008E2">
          <w:rPr>
            <w:rFonts w:ascii="Fira Sans" w:eastAsia="Times New Roman" w:hAnsi="Fira Sans" w:cs="Times New Roman"/>
            <w:kern w:val="0"/>
            <w:sz w:val="28"/>
            <w:szCs w:val="28"/>
            <w:u w:val="single"/>
            <w:bdr w:val="none" w:sz="0" w:space="0" w:color="auto" w:frame="1"/>
            <w14:ligatures w14:val="none"/>
          </w:rPr>
          <w:t>articol</w:t>
        </w:r>
        <w:proofErr w:type="spellEnd"/>
        <w:r w:rsidRPr="007008E2">
          <w:rPr>
            <w:rFonts w:ascii="Fira Sans" w:eastAsia="Times New Roman" w:hAnsi="Fira Sans" w:cs="Times New Roman"/>
            <w:kern w:val="0"/>
            <w:sz w:val="28"/>
            <w:szCs w:val="28"/>
            <w:u w:val="single"/>
            <w:bdr w:val="none" w:sz="0" w:space="0" w:color="auto" w:frame="1"/>
            <w14:ligatures w14:val="none"/>
          </w:rPr>
          <w:t xml:space="preserve"> </w:t>
        </w:r>
        <w:proofErr w:type="spellStart"/>
        <w:r w:rsidRPr="007008E2">
          <w:rPr>
            <w:rFonts w:ascii="Fira Sans" w:eastAsia="Times New Roman" w:hAnsi="Fira Sans" w:cs="Times New Roman"/>
            <w:kern w:val="0"/>
            <w:sz w:val="28"/>
            <w:szCs w:val="28"/>
            <w:u w:val="single"/>
            <w:bdr w:val="none" w:sz="0" w:space="0" w:color="auto" w:frame="1"/>
            <w14:ligatures w14:val="none"/>
          </w:rPr>
          <w:t>nehotarat</w:t>
        </w:r>
        <w:proofErr w:type="spellEnd"/>
      </w:hyperlink>
    </w:p>
    <w:p w14:paraId="71035820" w14:textId="0D074621" w:rsidR="00B51FC6" w:rsidRPr="007008E2" w:rsidRDefault="00B51FC6" w:rsidP="00B51FC6">
      <w:pPr>
        <w:spacing w:after="0" w:line="384" w:lineRule="atLeast"/>
        <w:textAlignment w:val="baseline"/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</w:pPr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Se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declina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 la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fel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si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atunci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 cand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adjectivul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este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precedat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 de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articolul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nehotarat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negat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sau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 de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pronumele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posesiv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 adjectival:</w:t>
      </w:r>
    </w:p>
    <w:p w14:paraId="6F18AAAF" w14:textId="77777777" w:rsidR="00B51FC6" w:rsidRPr="007008E2" w:rsidRDefault="00B51FC6" w:rsidP="00B51FC6">
      <w:pPr>
        <w:numPr>
          <w:ilvl w:val="0"/>
          <w:numId w:val="2"/>
        </w:numPr>
        <w:spacing w:before="75" w:after="75" w:line="240" w:lineRule="auto"/>
        <w:textAlignment w:val="baseline"/>
        <w:rPr>
          <w:rFonts w:ascii="Fira Sans" w:eastAsia="Times New Roman" w:hAnsi="Fira Sans" w:cs="Times New Roman"/>
          <w:kern w:val="0"/>
          <w:sz w:val="23"/>
          <w:szCs w:val="23"/>
          <w:lang w:val="de-DE"/>
          <w14:ligatures w14:val="none"/>
        </w:rPr>
      </w:pPr>
      <w:r w:rsidRPr="007008E2">
        <w:rPr>
          <w:rFonts w:ascii="Fira Sans" w:eastAsia="Times New Roman" w:hAnsi="Fira Sans" w:cs="Times New Roman"/>
          <w:kern w:val="0"/>
          <w:sz w:val="23"/>
          <w:szCs w:val="23"/>
          <w:lang w:val="de-DE"/>
          <w14:ligatures w14:val="none"/>
        </w:rPr>
        <w:t>kein, keine, kein (pl. keine);</w:t>
      </w:r>
    </w:p>
    <w:p w14:paraId="2058FBDB" w14:textId="77777777" w:rsidR="00B51FC6" w:rsidRPr="007008E2" w:rsidRDefault="00B51FC6" w:rsidP="00B51FC6">
      <w:pPr>
        <w:numPr>
          <w:ilvl w:val="0"/>
          <w:numId w:val="2"/>
        </w:numPr>
        <w:spacing w:before="75" w:after="75" w:line="240" w:lineRule="auto"/>
        <w:textAlignment w:val="baseline"/>
        <w:rPr>
          <w:rFonts w:ascii="Fira Sans" w:eastAsia="Times New Roman" w:hAnsi="Fira Sans" w:cs="Times New Roman"/>
          <w:kern w:val="0"/>
          <w:sz w:val="23"/>
          <w:szCs w:val="23"/>
          <w:lang w:val="de-DE"/>
          <w14:ligatures w14:val="none"/>
        </w:rPr>
      </w:pPr>
      <w:r w:rsidRPr="007008E2">
        <w:rPr>
          <w:rFonts w:ascii="Fira Sans" w:eastAsia="Times New Roman" w:hAnsi="Fira Sans" w:cs="Times New Roman"/>
          <w:kern w:val="0"/>
          <w:sz w:val="23"/>
          <w:szCs w:val="23"/>
          <w:lang w:val="de-DE"/>
          <w14:ligatures w14:val="none"/>
        </w:rPr>
        <w:t>mein, meine, mein (pl. meine);</w:t>
      </w:r>
    </w:p>
    <w:p w14:paraId="10C2B2D7" w14:textId="77777777" w:rsidR="00B51FC6" w:rsidRPr="007008E2" w:rsidRDefault="00B51FC6" w:rsidP="00B51FC6">
      <w:pPr>
        <w:numPr>
          <w:ilvl w:val="0"/>
          <w:numId w:val="2"/>
        </w:numPr>
        <w:spacing w:before="75" w:after="75" w:line="240" w:lineRule="auto"/>
        <w:textAlignment w:val="baseline"/>
        <w:rPr>
          <w:rFonts w:ascii="Fira Sans" w:eastAsia="Times New Roman" w:hAnsi="Fira Sans" w:cs="Times New Roman"/>
          <w:kern w:val="0"/>
          <w:sz w:val="23"/>
          <w:szCs w:val="23"/>
          <w:lang w:val="de-DE"/>
          <w14:ligatures w14:val="none"/>
        </w:rPr>
      </w:pPr>
      <w:r w:rsidRPr="007008E2">
        <w:rPr>
          <w:rFonts w:ascii="Fira Sans" w:eastAsia="Times New Roman" w:hAnsi="Fira Sans" w:cs="Times New Roman"/>
          <w:kern w:val="0"/>
          <w:sz w:val="23"/>
          <w:szCs w:val="23"/>
          <w:lang w:val="de-DE"/>
          <w14:ligatures w14:val="none"/>
        </w:rPr>
        <w:t>dein, deine, dein (pl. deine);</w:t>
      </w:r>
    </w:p>
    <w:p w14:paraId="18539103" w14:textId="77777777" w:rsidR="00B51FC6" w:rsidRPr="007008E2" w:rsidRDefault="00B51FC6" w:rsidP="00B51FC6">
      <w:pPr>
        <w:numPr>
          <w:ilvl w:val="0"/>
          <w:numId w:val="2"/>
        </w:numPr>
        <w:spacing w:before="75" w:after="75" w:line="240" w:lineRule="auto"/>
        <w:textAlignment w:val="baseline"/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</w:pP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irgendein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,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irgendeine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,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irgendein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,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irgendwelche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.</w:t>
      </w:r>
    </w:p>
    <w:p w14:paraId="6E46FDEC" w14:textId="77777777" w:rsidR="00CE7B92" w:rsidRDefault="00CE7B92" w:rsidP="00CE7B92">
      <w:pPr>
        <w:spacing w:before="75" w:after="75" w:line="240" w:lineRule="auto"/>
        <w:ind w:left="720"/>
        <w:textAlignment w:val="baseline"/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</w:pPr>
    </w:p>
    <w:p w14:paraId="27472DAB" w14:textId="77777777" w:rsidR="00E045A3" w:rsidRDefault="00E045A3" w:rsidP="00CE7B92">
      <w:pPr>
        <w:spacing w:before="75" w:after="75" w:line="240" w:lineRule="auto"/>
        <w:ind w:left="720"/>
        <w:textAlignment w:val="baseline"/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</w:pPr>
    </w:p>
    <w:p w14:paraId="20AAE22B" w14:textId="77777777" w:rsidR="00E045A3" w:rsidRDefault="00E045A3" w:rsidP="00CE7B92">
      <w:pPr>
        <w:spacing w:before="75" w:after="75" w:line="240" w:lineRule="auto"/>
        <w:ind w:left="720"/>
        <w:textAlignment w:val="baseline"/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</w:pPr>
    </w:p>
    <w:p w14:paraId="6147C488" w14:textId="77777777" w:rsidR="00B51FC6" w:rsidRPr="007008E2" w:rsidRDefault="00B51FC6" w:rsidP="00B51FC6">
      <w:pPr>
        <w:spacing w:after="0" w:line="384" w:lineRule="atLeast"/>
        <w:textAlignment w:val="baseline"/>
        <w:rPr>
          <w:rFonts w:ascii="Fira Sans" w:eastAsia="Times New Roman" w:hAnsi="Fira Sans" w:cs="Times New Roman"/>
          <w:kern w:val="0"/>
          <w:sz w:val="28"/>
          <w:szCs w:val="28"/>
          <w14:ligatures w14:val="none"/>
        </w:rPr>
      </w:pPr>
      <w:proofErr w:type="spellStart"/>
      <w:r w:rsidRPr="007008E2">
        <w:rPr>
          <w:rFonts w:ascii="Fira Sans" w:eastAsia="Times New Roman" w:hAnsi="Fira Sans" w:cs="Times New Roman"/>
          <w:kern w:val="0"/>
          <w:sz w:val="28"/>
          <w:szCs w:val="28"/>
          <w:bdr w:val="none" w:sz="0" w:space="0" w:color="auto" w:frame="1"/>
          <w14:ligatures w14:val="none"/>
        </w:rPr>
        <w:lastRenderedPageBreak/>
        <w:t>Declinarea</w:t>
      </w:r>
      <w:proofErr w:type="spellEnd"/>
      <w:r w:rsidRPr="007008E2">
        <w:rPr>
          <w:rFonts w:ascii="Fira Sans" w:eastAsia="Times New Roman" w:hAnsi="Fira Sans" w:cs="Times New Roman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7008E2">
        <w:rPr>
          <w:rFonts w:ascii="Fira Sans" w:eastAsia="Times New Roman" w:hAnsi="Fira Sans" w:cs="Times New Roman"/>
          <w:kern w:val="0"/>
          <w:sz w:val="28"/>
          <w:szCs w:val="28"/>
          <w:bdr w:val="none" w:sz="0" w:space="0" w:color="auto" w:frame="1"/>
          <w14:ligatures w14:val="none"/>
        </w:rPr>
        <w:t>adjectivului</w:t>
      </w:r>
      <w:proofErr w:type="spellEnd"/>
      <w:r w:rsidRPr="007008E2">
        <w:rPr>
          <w:rFonts w:ascii="Fira Sans" w:eastAsia="Times New Roman" w:hAnsi="Fira Sans" w:cs="Times New Roman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7008E2">
        <w:rPr>
          <w:rFonts w:ascii="Fira Sans" w:eastAsia="Times New Roman" w:hAnsi="Fira Sans" w:cs="Times New Roman"/>
          <w:kern w:val="0"/>
          <w:sz w:val="28"/>
          <w:szCs w:val="28"/>
          <w:bdr w:val="none" w:sz="0" w:space="0" w:color="auto" w:frame="1"/>
          <w14:ligatures w14:val="none"/>
        </w:rPr>
        <w:t>precedat</w:t>
      </w:r>
      <w:proofErr w:type="spellEnd"/>
      <w:r w:rsidRPr="007008E2">
        <w:rPr>
          <w:rFonts w:ascii="Fira Sans" w:eastAsia="Times New Roman" w:hAnsi="Fira Sans" w:cs="Times New Roman"/>
          <w:kern w:val="0"/>
          <w:sz w:val="28"/>
          <w:szCs w:val="28"/>
          <w:bdr w:val="none" w:sz="0" w:space="0" w:color="auto" w:frame="1"/>
          <w14:ligatures w14:val="none"/>
        </w:rPr>
        <w:t xml:space="preserve"> de </w:t>
      </w:r>
      <w:proofErr w:type="spellStart"/>
      <w:r w:rsidRPr="007008E2">
        <w:rPr>
          <w:rFonts w:ascii="Fira Sans" w:eastAsia="Times New Roman" w:hAnsi="Fira Sans" w:cs="Times New Roman"/>
          <w:kern w:val="0"/>
          <w:sz w:val="28"/>
          <w:szCs w:val="28"/>
          <w:bdr w:val="none" w:sz="0" w:space="0" w:color="auto" w:frame="1"/>
          <w14:ligatures w14:val="none"/>
        </w:rPr>
        <w:t>articolul</w:t>
      </w:r>
      <w:proofErr w:type="spellEnd"/>
      <w:r w:rsidRPr="007008E2">
        <w:rPr>
          <w:rFonts w:ascii="Fira Sans" w:eastAsia="Times New Roman" w:hAnsi="Fira Sans" w:cs="Times New Roman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7008E2">
        <w:rPr>
          <w:rFonts w:ascii="Fira Sans" w:eastAsia="Times New Roman" w:hAnsi="Fira Sans" w:cs="Times New Roman"/>
          <w:kern w:val="0"/>
          <w:sz w:val="28"/>
          <w:szCs w:val="28"/>
          <w:bdr w:val="none" w:sz="0" w:space="0" w:color="auto" w:frame="1"/>
          <w14:ligatures w14:val="none"/>
        </w:rPr>
        <w:t>nehotarat</w:t>
      </w:r>
      <w:proofErr w:type="spellEnd"/>
    </w:p>
    <w:p w14:paraId="194B7325" w14:textId="77777777" w:rsidR="00B51FC6" w:rsidRPr="007008E2" w:rsidRDefault="00B51FC6" w:rsidP="00B51FC6">
      <w:pPr>
        <w:spacing w:line="384" w:lineRule="atLeast"/>
        <w:textAlignment w:val="baseline"/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</w:pPr>
    </w:p>
    <w:tbl>
      <w:tblPr>
        <w:tblW w:w="9262" w:type="dxa"/>
        <w:tblBorders>
          <w:top w:val="single" w:sz="6" w:space="0" w:color="161619"/>
          <w:left w:val="single" w:sz="6" w:space="0" w:color="161619"/>
          <w:bottom w:val="single" w:sz="6" w:space="0" w:color="161619"/>
          <w:right w:val="single" w:sz="6" w:space="0" w:color="161619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92"/>
        <w:gridCol w:w="2070"/>
        <w:gridCol w:w="2271"/>
        <w:gridCol w:w="2070"/>
        <w:gridCol w:w="9"/>
        <w:gridCol w:w="1950"/>
      </w:tblGrid>
      <w:tr w:rsidR="007008E2" w:rsidRPr="007008E2" w14:paraId="68BB1930" w14:textId="77777777" w:rsidTr="006175D2">
        <w:tc>
          <w:tcPr>
            <w:tcW w:w="892" w:type="dxa"/>
            <w:tcBorders>
              <w:top w:val="single" w:sz="6" w:space="0" w:color="161619"/>
              <w:left w:val="single" w:sz="6" w:space="0" w:color="161619"/>
              <w:bottom w:val="single" w:sz="6" w:space="0" w:color="161619"/>
              <w:right w:val="single" w:sz="6" w:space="0" w:color="161619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14:paraId="7E8D0ED5" w14:textId="77777777" w:rsidR="00B51FC6" w:rsidRPr="007008E2" w:rsidRDefault="00B51FC6" w:rsidP="00B51F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Caz</w:t>
            </w:r>
          </w:p>
        </w:tc>
        <w:tc>
          <w:tcPr>
            <w:tcW w:w="6420" w:type="dxa"/>
            <w:gridSpan w:val="4"/>
            <w:tcBorders>
              <w:top w:val="single" w:sz="6" w:space="0" w:color="161619"/>
              <w:left w:val="single" w:sz="6" w:space="0" w:color="161619"/>
              <w:bottom w:val="single" w:sz="6" w:space="0" w:color="161619"/>
              <w:right w:val="single" w:sz="6" w:space="0" w:color="161619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14:paraId="047EEAA8" w14:textId="77777777" w:rsidR="00B51FC6" w:rsidRPr="007008E2" w:rsidRDefault="00B51FC6" w:rsidP="00B51F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Singular</w:t>
            </w:r>
          </w:p>
        </w:tc>
        <w:tc>
          <w:tcPr>
            <w:tcW w:w="1950" w:type="dxa"/>
            <w:tcBorders>
              <w:top w:val="single" w:sz="6" w:space="0" w:color="161619"/>
              <w:left w:val="single" w:sz="6" w:space="0" w:color="161619"/>
              <w:bottom w:val="single" w:sz="6" w:space="0" w:color="161619"/>
              <w:right w:val="single" w:sz="6" w:space="0" w:color="161619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14:paraId="13FCEA74" w14:textId="77777777" w:rsidR="00B51FC6" w:rsidRPr="007008E2" w:rsidRDefault="00B51FC6" w:rsidP="00B51F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Plural</w:t>
            </w:r>
          </w:p>
        </w:tc>
      </w:tr>
      <w:tr w:rsidR="00451C05" w:rsidRPr="007008E2" w14:paraId="23F18438" w14:textId="77777777" w:rsidTr="006175D2">
        <w:tc>
          <w:tcPr>
            <w:tcW w:w="892" w:type="dxa"/>
            <w:tcBorders>
              <w:top w:val="single" w:sz="6" w:space="0" w:color="161619"/>
              <w:left w:val="single" w:sz="6" w:space="0" w:color="161619"/>
              <w:bottom w:val="single" w:sz="6" w:space="0" w:color="161619"/>
              <w:right w:val="single" w:sz="6" w:space="0" w:color="161619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14:paraId="6CC2375A" w14:textId="77777777" w:rsidR="00B51FC6" w:rsidRPr="007008E2" w:rsidRDefault="00B51FC6" w:rsidP="00B51F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070" w:type="dxa"/>
            <w:tcBorders>
              <w:top w:val="single" w:sz="6" w:space="0" w:color="161619"/>
              <w:left w:val="single" w:sz="6" w:space="0" w:color="161619"/>
              <w:bottom w:val="single" w:sz="6" w:space="0" w:color="161619"/>
              <w:right w:val="single" w:sz="6" w:space="0" w:color="161619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14:paraId="71D26DA1" w14:textId="77777777" w:rsidR="00B51FC6" w:rsidRPr="007008E2" w:rsidRDefault="00B51FC6" w:rsidP="00B51F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masculin</w:t>
            </w:r>
            <w:proofErr w:type="spellEnd"/>
          </w:p>
        </w:tc>
        <w:tc>
          <w:tcPr>
            <w:tcW w:w="2271" w:type="dxa"/>
            <w:tcBorders>
              <w:top w:val="single" w:sz="6" w:space="0" w:color="161619"/>
              <w:left w:val="single" w:sz="6" w:space="0" w:color="161619"/>
              <w:bottom w:val="single" w:sz="6" w:space="0" w:color="161619"/>
              <w:right w:val="single" w:sz="6" w:space="0" w:color="161619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14:paraId="30C4B618" w14:textId="77777777" w:rsidR="00B51FC6" w:rsidRPr="007008E2" w:rsidRDefault="00B51FC6" w:rsidP="00B51F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feminin</w:t>
            </w:r>
            <w:proofErr w:type="spellEnd"/>
          </w:p>
        </w:tc>
        <w:tc>
          <w:tcPr>
            <w:tcW w:w="2070" w:type="dxa"/>
            <w:tcBorders>
              <w:top w:val="single" w:sz="6" w:space="0" w:color="161619"/>
              <w:left w:val="single" w:sz="6" w:space="0" w:color="161619"/>
              <w:bottom w:val="single" w:sz="6" w:space="0" w:color="161619"/>
              <w:right w:val="single" w:sz="6" w:space="0" w:color="161619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14:paraId="058A9342" w14:textId="77777777" w:rsidR="00B51FC6" w:rsidRPr="007008E2" w:rsidRDefault="00B51FC6" w:rsidP="00B51F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neutru</w:t>
            </w:r>
            <w:proofErr w:type="spellEnd"/>
          </w:p>
        </w:tc>
        <w:tc>
          <w:tcPr>
            <w:tcW w:w="1959" w:type="dxa"/>
            <w:gridSpan w:val="2"/>
            <w:tcBorders>
              <w:top w:val="single" w:sz="6" w:space="0" w:color="161619"/>
              <w:left w:val="single" w:sz="6" w:space="0" w:color="161619"/>
              <w:bottom w:val="single" w:sz="6" w:space="0" w:color="161619"/>
              <w:right w:val="single" w:sz="6" w:space="0" w:color="161619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14:paraId="30400AF7" w14:textId="77777777" w:rsidR="00B51FC6" w:rsidRPr="007008E2" w:rsidRDefault="00B51FC6" w:rsidP="00B51F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m, f, n</w:t>
            </w:r>
          </w:p>
        </w:tc>
      </w:tr>
      <w:tr w:rsidR="00451C05" w:rsidRPr="007008E2" w14:paraId="53F286F3" w14:textId="77777777" w:rsidTr="006175D2">
        <w:tc>
          <w:tcPr>
            <w:tcW w:w="892" w:type="dxa"/>
            <w:tcBorders>
              <w:top w:val="single" w:sz="6" w:space="0" w:color="161619"/>
              <w:left w:val="single" w:sz="6" w:space="0" w:color="161619"/>
              <w:bottom w:val="single" w:sz="6" w:space="0" w:color="161619"/>
              <w:right w:val="single" w:sz="6" w:space="0" w:color="161619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14:paraId="036A0DB2" w14:textId="77777777" w:rsidR="00B51FC6" w:rsidRPr="007008E2" w:rsidRDefault="00B51FC6" w:rsidP="00B51F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</w:t>
            </w:r>
          </w:p>
        </w:tc>
        <w:tc>
          <w:tcPr>
            <w:tcW w:w="2070" w:type="dxa"/>
            <w:tcBorders>
              <w:top w:val="single" w:sz="6" w:space="0" w:color="161619"/>
              <w:left w:val="single" w:sz="6" w:space="0" w:color="161619"/>
              <w:bottom w:val="single" w:sz="6" w:space="0" w:color="161619"/>
              <w:right w:val="single" w:sz="6" w:space="0" w:color="161619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14:paraId="169C25BB" w14:textId="77777777" w:rsidR="00B51FC6" w:rsidRPr="007008E2" w:rsidRDefault="00B51FC6" w:rsidP="00B51F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mein</w:t>
            </w:r>
            <w:proofErr w:type="spellEnd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klein</w:t>
            </w:r>
            <w:r w:rsidRPr="007008E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  <w14:ligatures w14:val="none"/>
              </w:rPr>
              <w:t>er</w:t>
            </w:r>
            <w:proofErr w:type="spellEnd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  <w14:ligatures w14:val="none"/>
              </w:rPr>
              <w:t> </w:t>
            </w:r>
            <w:proofErr w:type="spellStart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Bruder</w:t>
            </w:r>
            <w:proofErr w:type="spellEnd"/>
          </w:p>
        </w:tc>
        <w:tc>
          <w:tcPr>
            <w:tcW w:w="2271" w:type="dxa"/>
            <w:tcBorders>
              <w:top w:val="single" w:sz="6" w:space="0" w:color="161619"/>
              <w:left w:val="single" w:sz="6" w:space="0" w:color="161619"/>
              <w:bottom w:val="single" w:sz="6" w:space="0" w:color="161619"/>
              <w:right w:val="single" w:sz="6" w:space="0" w:color="161619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14:paraId="7F603605" w14:textId="05DCA3D2" w:rsidR="00B51FC6" w:rsidRPr="007008E2" w:rsidRDefault="00B51FC6" w:rsidP="00B51F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mein</w:t>
            </w:r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e</w:t>
            </w:r>
            <w:proofErr w:type="spellEnd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proofErr w:type="spellStart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klein</w:t>
            </w:r>
            <w:r w:rsidRPr="007008E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e</w:t>
            </w:r>
            <w:proofErr w:type="spellEnd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 w:rsidR="00351E97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         </w:t>
            </w:r>
            <w:proofErr w:type="spellStart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Schwester</w:t>
            </w:r>
            <w:proofErr w:type="spellEnd"/>
          </w:p>
        </w:tc>
        <w:tc>
          <w:tcPr>
            <w:tcW w:w="2070" w:type="dxa"/>
            <w:tcBorders>
              <w:top w:val="single" w:sz="6" w:space="0" w:color="161619"/>
              <w:left w:val="single" w:sz="6" w:space="0" w:color="161619"/>
              <w:bottom w:val="single" w:sz="6" w:space="0" w:color="161619"/>
              <w:right w:val="single" w:sz="6" w:space="0" w:color="161619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14:paraId="29055BC6" w14:textId="77777777" w:rsidR="00B51FC6" w:rsidRPr="007008E2" w:rsidRDefault="00B51FC6" w:rsidP="00B51F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mein</w:t>
            </w:r>
            <w:proofErr w:type="spellEnd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klein</w:t>
            </w:r>
            <w:r w:rsidRPr="007008E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es</w:t>
            </w:r>
            <w:proofErr w:type="spellEnd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Kind</w:t>
            </w:r>
          </w:p>
        </w:tc>
        <w:tc>
          <w:tcPr>
            <w:tcW w:w="1959" w:type="dxa"/>
            <w:gridSpan w:val="2"/>
            <w:tcBorders>
              <w:top w:val="single" w:sz="6" w:space="0" w:color="161619"/>
              <w:left w:val="single" w:sz="6" w:space="0" w:color="161619"/>
              <w:bottom w:val="single" w:sz="6" w:space="0" w:color="161619"/>
              <w:right w:val="single" w:sz="6" w:space="0" w:color="161619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14:paraId="4D9E7B71" w14:textId="77777777" w:rsidR="00B51FC6" w:rsidRPr="007008E2" w:rsidRDefault="00B51FC6" w:rsidP="00B51F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mein</w:t>
            </w:r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e</w:t>
            </w:r>
            <w:proofErr w:type="spellEnd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proofErr w:type="spellStart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klein</w:t>
            </w:r>
            <w:r w:rsidRPr="007008E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en</w:t>
            </w:r>
            <w:proofErr w:type="spellEnd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proofErr w:type="spellStart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Brüder</w:t>
            </w:r>
            <w:proofErr w:type="spellEnd"/>
          </w:p>
        </w:tc>
      </w:tr>
      <w:tr w:rsidR="003401F5" w:rsidRPr="007008E2" w14:paraId="7F0FAD96" w14:textId="77777777" w:rsidTr="006175D2">
        <w:tc>
          <w:tcPr>
            <w:tcW w:w="892" w:type="dxa"/>
            <w:tcBorders>
              <w:top w:val="single" w:sz="6" w:space="0" w:color="161619"/>
              <w:left w:val="single" w:sz="6" w:space="0" w:color="161619"/>
              <w:bottom w:val="single" w:sz="6" w:space="0" w:color="161619"/>
              <w:right w:val="single" w:sz="6" w:space="0" w:color="161619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</w:tcPr>
          <w:p w14:paraId="730A8CAE" w14:textId="109B7154" w:rsidR="003401F5" w:rsidRPr="007008E2" w:rsidRDefault="003401F5" w:rsidP="003401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</w:t>
            </w:r>
          </w:p>
        </w:tc>
        <w:tc>
          <w:tcPr>
            <w:tcW w:w="2070" w:type="dxa"/>
            <w:tcBorders>
              <w:top w:val="single" w:sz="6" w:space="0" w:color="161619"/>
              <w:left w:val="single" w:sz="6" w:space="0" w:color="161619"/>
              <w:bottom w:val="single" w:sz="6" w:space="0" w:color="161619"/>
              <w:right w:val="single" w:sz="6" w:space="0" w:color="161619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</w:tcPr>
          <w:p w14:paraId="76C3DB54" w14:textId="365761B5" w:rsidR="003401F5" w:rsidRPr="007008E2" w:rsidRDefault="003401F5" w:rsidP="003401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mein</w:t>
            </w:r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es</w:t>
            </w:r>
            <w:proofErr w:type="spellEnd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proofErr w:type="spellStart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klein</w:t>
            </w:r>
            <w:r w:rsidRPr="007008E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en</w:t>
            </w:r>
            <w:proofErr w:type="spellEnd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Bruder</w:t>
            </w:r>
            <w:proofErr w:type="spellEnd"/>
          </w:p>
        </w:tc>
        <w:tc>
          <w:tcPr>
            <w:tcW w:w="2271" w:type="dxa"/>
            <w:tcBorders>
              <w:top w:val="single" w:sz="6" w:space="0" w:color="161619"/>
              <w:left w:val="single" w:sz="6" w:space="0" w:color="161619"/>
              <w:bottom w:val="single" w:sz="6" w:space="0" w:color="161619"/>
              <w:right w:val="single" w:sz="6" w:space="0" w:color="161619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</w:tcPr>
          <w:p w14:paraId="52C229EA" w14:textId="514C2D73" w:rsidR="003401F5" w:rsidRPr="007008E2" w:rsidRDefault="003401F5" w:rsidP="003401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mein</w:t>
            </w:r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er</w:t>
            </w:r>
            <w:proofErr w:type="spellEnd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proofErr w:type="spellStart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klein</w:t>
            </w:r>
            <w:r w:rsidRPr="007008E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en</w:t>
            </w:r>
            <w:proofErr w:type="spellEnd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     </w:t>
            </w:r>
            <w:proofErr w:type="spellStart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Schwester</w:t>
            </w:r>
            <w:proofErr w:type="spellEnd"/>
          </w:p>
        </w:tc>
        <w:tc>
          <w:tcPr>
            <w:tcW w:w="2070" w:type="dxa"/>
            <w:tcBorders>
              <w:top w:val="single" w:sz="6" w:space="0" w:color="161619"/>
              <w:left w:val="single" w:sz="6" w:space="0" w:color="161619"/>
              <w:bottom w:val="single" w:sz="6" w:space="0" w:color="161619"/>
              <w:right w:val="single" w:sz="6" w:space="0" w:color="161619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</w:tcPr>
          <w:p w14:paraId="7DCECE58" w14:textId="727886AA" w:rsidR="003401F5" w:rsidRPr="007008E2" w:rsidRDefault="003401F5" w:rsidP="003401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mein</w:t>
            </w:r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es</w:t>
            </w:r>
            <w:proofErr w:type="spellEnd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proofErr w:type="spellStart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klein</w:t>
            </w:r>
            <w:r w:rsidRPr="007008E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en</w:t>
            </w:r>
            <w:proofErr w:type="spellEnd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Kind</w:t>
            </w:r>
          </w:p>
        </w:tc>
        <w:tc>
          <w:tcPr>
            <w:tcW w:w="1959" w:type="dxa"/>
            <w:gridSpan w:val="2"/>
            <w:tcBorders>
              <w:top w:val="single" w:sz="6" w:space="0" w:color="161619"/>
              <w:left w:val="single" w:sz="6" w:space="0" w:color="161619"/>
              <w:bottom w:val="single" w:sz="6" w:space="0" w:color="161619"/>
              <w:right w:val="single" w:sz="6" w:space="0" w:color="161619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</w:tcPr>
          <w:p w14:paraId="01CF0C18" w14:textId="14D32B8F" w:rsidR="003401F5" w:rsidRPr="007008E2" w:rsidRDefault="003401F5" w:rsidP="003401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mein</w:t>
            </w:r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er</w:t>
            </w:r>
            <w:proofErr w:type="spellEnd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proofErr w:type="spellStart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klein</w:t>
            </w:r>
            <w:r w:rsidRPr="007008E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en</w:t>
            </w:r>
            <w:proofErr w:type="spellEnd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proofErr w:type="spellStart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Brüder</w:t>
            </w:r>
            <w:proofErr w:type="spellEnd"/>
          </w:p>
        </w:tc>
      </w:tr>
      <w:tr w:rsidR="003401F5" w:rsidRPr="007008E2" w14:paraId="429D4602" w14:textId="77777777" w:rsidTr="006175D2">
        <w:tc>
          <w:tcPr>
            <w:tcW w:w="892" w:type="dxa"/>
            <w:tcBorders>
              <w:top w:val="single" w:sz="6" w:space="0" w:color="161619"/>
              <w:left w:val="single" w:sz="6" w:space="0" w:color="161619"/>
              <w:bottom w:val="single" w:sz="6" w:space="0" w:color="161619"/>
              <w:right w:val="single" w:sz="6" w:space="0" w:color="161619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</w:tcPr>
          <w:p w14:paraId="1D43D9BE" w14:textId="425BC15B" w:rsidR="003401F5" w:rsidRPr="007008E2" w:rsidRDefault="003401F5" w:rsidP="003401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</w:t>
            </w:r>
          </w:p>
        </w:tc>
        <w:tc>
          <w:tcPr>
            <w:tcW w:w="2070" w:type="dxa"/>
            <w:tcBorders>
              <w:top w:val="single" w:sz="6" w:space="0" w:color="161619"/>
              <w:left w:val="single" w:sz="6" w:space="0" w:color="161619"/>
              <w:bottom w:val="single" w:sz="6" w:space="0" w:color="161619"/>
              <w:right w:val="single" w:sz="6" w:space="0" w:color="161619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</w:tcPr>
          <w:p w14:paraId="4F0511E8" w14:textId="5515A6C9" w:rsidR="003401F5" w:rsidRPr="007008E2" w:rsidRDefault="003401F5" w:rsidP="003401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mein</w:t>
            </w:r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em</w:t>
            </w:r>
            <w:proofErr w:type="spellEnd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proofErr w:type="spellStart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klein</w:t>
            </w:r>
            <w:r w:rsidRPr="007008E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en</w:t>
            </w:r>
            <w:proofErr w:type="spellEnd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proofErr w:type="spellStart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Bruder</w:t>
            </w:r>
            <w:proofErr w:type="spellEnd"/>
          </w:p>
        </w:tc>
        <w:tc>
          <w:tcPr>
            <w:tcW w:w="2271" w:type="dxa"/>
            <w:tcBorders>
              <w:top w:val="single" w:sz="6" w:space="0" w:color="161619"/>
              <w:left w:val="single" w:sz="6" w:space="0" w:color="161619"/>
              <w:bottom w:val="single" w:sz="6" w:space="0" w:color="161619"/>
              <w:right w:val="single" w:sz="6" w:space="0" w:color="161619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</w:tcPr>
          <w:p w14:paraId="108CE0DA" w14:textId="3AAC47FC" w:rsidR="003401F5" w:rsidRPr="007008E2" w:rsidRDefault="003401F5" w:rsidP="003401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mein</w:t>
            </w:r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er</w:t>
            </w:r>
            <w:proofErr w:type="spellEnd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proofErr w:type="spellStart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klein</w:t>
            </w:r>
            <w:r w:rsidRPr="007008E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en</w:t>
            </w:r>
            <w:proofErr w:type="spellEnd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     </w:t>
            </w:r>
            <w:proofErr w:type="spellStart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Schwester</w:t>
            </w:r>
            <w:proofErr w:type="spellEnd"/>
          </w:p>
        </w:tc>
        <w:tc>
          <w:tcPr>
            <w:tcW w:w="2070" w:type="dxa"/>
            <w:tcBorders>
              <w:top w:val="single" w:sz="6" w:space="0" w:color="161619"/>
              <w:left w:val="single" w:sz="6" w:space="0" w:color="161619"/>
              <w:bottom w:val="single" w:sz="6" w:space="0" w:color="161619"/>
              <w:right w:val="single" w:sz="6" w:space="0" w:color="161619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</w:tcPr>
          <w:p w14:paraId="079AD06F" w14:textId="7E5255A6" w:rsidR="003401F5" w:rsidRPr="007008E2" w:rsidRDefault="003401F5" w:rsidP="003401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mein</w:t>
            </w:r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em</w:t>
            </w:r>
            <w:proofErr w:type="spellEnd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proofErr w:type="spellStart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klein</w:t>
            </w:r>
            <w:r w:rsidRPr="007008E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en</w:t>
            </w:r>
            <w:proofErr w:type="spellEnd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Kind</w:t>
            </w:r>
          </w:p>
        </w:tc>
        <w:tc>
          <w:tcPr>
            <w:tcW w:w="1959" w:type="dxa"/>
            <w:gridSpan w:val="2"/>
            <w:tcBorders>
              <w:top w:val="single" w:sz="6" w:space="0" w:color="161619"/>
              <w:left w:val="single" w:sz="6" w:space="0" w:color="161619"/>
              <w:bottom w:val="single" w:sz="6" w:space="0" w:color="161619"/>
              <w:right w:val="single" w:sz="6" w:space="0" w:color="161619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</w:tcPr>
          <w:p w14:paraId="593ADF81" w14:textId="37ACCFF8" w:rsidR="003401F5" w:rsidRPr="007008E2" w:rsidRDefault="003401F5" w:rsidP="003401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mein</w:t>
            </w:r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en</w:t>
            </w:r>
            <w:proofErr w:type="spellEnd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proofErr w:type="spellStart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klein</w:t>
            </w:r>
            <w:r w:rsidRPr="007008E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en</w:t>
            </w:r>
            <w:proofErr w:type="spellEnd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proofErr w:type="spellStart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Brüdern</w:t>
            </w:r>
            <w:proofErr w:type="spellEnd"/>
          </w:p>
        </w:tc>
      </w:tr>
      <w:tr w:rsidR="003401F5" w:rsidRPr="007008E2" w14:paraId="7CA8DC8E" w14:textId="77777777" w:rsidTr="006175D2">
        <w:tc>
          <w:tcPr>
            <w:tcW w:w="892" w:type="dxa"/>
            <w:tcBorders>
              <w:top w:val="single" w:sz="6" w:space="0" w:color="161619"/>
              <w:left w:val="single" w:sz="6" w:space="0" w:color="161619"/>
              <w:bottom w:val="single" w:sz="6" w:space="0" w:color="161619"/>
              <w:right w:val="single" w:sz="6" w:space="0" w:color="161619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14:paraId="1A2FFD82" w14:textId="77777777" w:rsidR="003401F5" w:rsidRPr="007008E2" w:rsidRDefault="003401F5" w:rsidP="003401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  <w:tc>
          <w:tcPr>
            <w:tcW w:w="2070" w:type="dxa"/>
            <w:tcBorders>
              <w:top w:val="single" w:sz="6" w:space="0" w:color="161619"/>
              <w:left w:val="single" w:sz="6" w:space="0" w:color="161619"/>
              <w:bottom w:val="single" w:sz="6" w:space="0" w:color="161619"/>
              <w:right w:val="single" w:sz="6" w:space="0" w:color="161619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14:paraId="3E1D26EA" w14:textId="1E969803" w:rsidR="003401F5" w:rsidRPr="007008E2" w:rsidRDefault="003401F5" w:rsidP="003401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mein</w:t>
            </w:r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:shd w:val="clear" w:color="auto" w:fill="FFFFFF"/>
                <w14:ligatures w14:val="none"/>
              </w:rPr>
              <w:t>en</w:t>
            </w:r>
            <w:proofErr w:type="spellEnd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proofErr w:type="spellStart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klein</w:t>
            </w:r>
            <w:r w:rsidRPr="007008E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en</w:t>
            </w:r>
            <w:proofErr w:type="spellEnd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Bruder</w:t>
            </w:r>
            <w:proofErr w:type="spellEnd"/>
          </w:p>
        </w:tc>
        <w:tc>
          <w:tcPr>
            <w:tcW w:w="2271" w:type="dxa"/>
            <w:tcBorders>
              <w:top w:val="single" w:sz="6" w:space="0" w:color="161619"/>
              <w:left w:val="single" w:sz="6" w:space="0" w:color="161619"/>
              <w:bottom w:val="single" w:sz="6" w:space="0" w:color="161619"/>
              <w:right w:val="single" w:sz="6" w:space="0" w:color="161619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14:paraId="7F6AABCE" w14:textId="7C856D54" w:rsidR="003401F5" w:rsidRPr="007008E2" w:rsidRDefault="003401F5" w:rsidP="003401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mein</w:t>
            </w:r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e</w:t>
            </w:r>
            <w:proofErr w:type="spellEnd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proofErr w:type="spellStart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klein</w:t>
            </w:r>
            <w:r w:rsidRPr="007008E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e</w:t>
            </w:r>
            <w:proofErr w:type="spellEnd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             </w:t>
            </w:r>
            <w:proofErr w:type="spellStart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Schwester</w:t>
            </w:r>
            <w:proofErr w:type="spellEnd"/>
          </w:p>
        </w:tc>
        <w:tc>
          <w:tcPr>
            <w:tcW w:w="2070" w:type="dxa"/>
            <w:tcBorders>
              <w:top w:val="single" w:sz="6" w:space="0" w:color="161619"/>
              <w:left w:val="single" w:sz="6" w:space="0" w:color="161619"/>
              <w:bottom w:val="single" w:sz="6" w:space="0" w:color="161619"/>
              <w:right w:val="single" w:sz="6" w:space="0" w:color="161619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14:paraId="3A4E0502" w14:textId="77777777" w:rsidR="003401F5" w:rsidRPr="007008E2" w:rsidRDefault="003401F5" w:rsidP="003401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mein</w:t>
            </w:r>
            <w:proofErr w:type="spellEnd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 </w:t>
            </w:r>
            <w:proofErr w:type="spellStart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klein</w:t>
            </w:r>
            <w:r w:rsidRPr="007008E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es</w:t>
            </w:r>
            <w:proofErr w:type="spellEnd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Kind</w:t>
            </w:r>
          </w:p>
        </w:tc>
        <w:tc>
          <w:tcPr>
            <w:tcW w:w="1959" w:type="dxa"/>
            <w:gridSpan w:val="2"/>
            <w:tcBorders>
              <w:top w:val="single" w:sz="6" w:space="0" w:color="161619"/>
              <w:left w:val="single" w:sz="6" w:space="0" w:color="161619"/>
              <w:bottom w:val="single" w:sz="6" w:space="0" w:color="161619"/>
              <w:right w:val="single" w:sz="6" w:space="0" w:color="161619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14:paraId="5E22EB47" w14:textId="77777777" w:rsidR="003401F5" w:rsidRPr="007008E2" w:rsidRDefault="003401F5" w:rsidP="003401F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mein</w:t>
            </w:r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e</w:t>
            </w:r>
            <w:proofErr w:type="spellEnd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proofErr w:type="spellStart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klein</w:t>
            </w:r>
            <w:r w:rsidRPr="007008E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en</w:t>
            </w:r>
            <w:proofErr w:type="spellEnd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proofErr w:type="spellStart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Brüder</w:t>
            </w:r>
            <w:proofErr w:type="spellEnd"/>
          </w:p>
        </w:tc>
      </w:tr>
    </w:tbl>
    <w:p w14:paraId="01DA3ECB" w14:textId="77777777" w:rsidR="00B51FC6" w:rsidRPr="007008E2" w:rsidRDefault="00B51FC6" w:rsidP="00B51FC6">
      <w:pPr>
        <w:spacing w:after="0" w:line="384" w:lineRule="atLeast"/>
        <w:textAlignment w:val="baseline"/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</w:pPr>
    </w:p>
    <w:p w14:paraId="2CA7B495" w14:textId="77777777" w:rsidR="00B51FC6" w:rsidRPr="007008E2" w:rsidRDefault="00B51FC6" w:rsidP="00B51FC6">
      <w:pPr>
        <w:spacing w:after="0" w:line="384" w:lineRule="atLeast"/>
        <w:textAlignment w:val="baseline"/>
        <w:rPr>
          <w:rFonts w:ascii="Fira Sans" w:eastAsia="Times New Roman" w:hAnsi="Fira Sans" w:cs="Times New Roman"/>
          <w:kern w:val="0"/>
          <w:sz w:val="28"/>
          <w:szCs w:val="28"/>
          <w14:ligatures w14:val="none"/>
        </w:rPr>
      </w:pPr>
      <w:r w:rsidRPr="007008E2">
        <w:rPr>
          <w:rFonts w:ascii="Fira Sans" w:eastAsia="Times New Roman" w:hAnsi="Fira Sans" w:cs="Times New Roman"/>
          <w:kern w:val="0"/>
          <w:sz w:val="28"/>
          <w:szCs w:val="28"/>
          <w:bdr w:val="none" w:sz="0" w:space="0" w:color="auto" w:frame="1"/>
          <w14:ligatures w14:val="none"/>
        </w:rPr>
        <w:t>3. </w:t>
      </w:r>
      <w:hyperlink r:id="rId7" w:history="1">
        <w:r w:rsidRPr="007008E2">
          <w:rPr>
            <w:rFonts w:ascii="Fira Sans" w:eastAsia="Times New Roman" w:hAnsi="Fira Sans" w:cs="Times New Roman"/>
            <w:kern w:val="0"/>
            <w:sz w:val="28"/>
            <w:szCs w:val="28"/>
            <w:u w:val="single"/>
            <w:bdr w:val="none" w:sz="0" w:space="0" w:color="auto" w:frame="1"/>
            <w14:ligatures w14:val="none"/>
          </w:rPr>
          <w:t xml:space="preserve">Adjective </w:t>
        </w:r>
        <w:proofErr w:type="spellStart"/>
        <w:r w:rsidRPr="007008E2">
          <w:rPr>
            <w:rFonts w:ascii="Fira Sans" w:eastAsia="Times New Roman" w:hAnsi="Fira Sans" w:cs="Times New Roman"/>
            <w:kern w:val="0"/>
            <w:sz w:val="28"/>
            <w:szCs w:val="28"/>
            <w:u w:val="single"/>
            <w:bdr w:val="none" w:sz="0" w:space="0" w:color="auto" w:frame="1"/>
            <w14:ligatures w14:val="none"/>
          </w:rPr>
          <w:t>neprecedate</w:t>
        </w:r>
        <w:proofErr w:type="spellEnd"/>
        <w:r w:rsidRPr="007008E2">
          <w:rPr>
            <w:rFonts w:ascii="Fira Sans" w:eastAsia="Times New Roman" w:hAnsi="Fira Sans" w:cs="Times New Roman"/>
            <w:kern w:val="0"/>
            <w:sz w:val="28"/>
            <w:szCs w:val="28"/>
            <w:u w:val="single"/>
            <w:bdr w:val="none" w:sz="0" w:space="0" w:color="auto" w:frame="1"/>
            <w14:ligatures w14:val="none"/>
          </w:rPr>
          <w:t xml:space="preserve"> de </w:t>
        </w:r>
        <w:proofErr w:type="spellStart"/>
        <w:r w:rsidRPr="007008E2">
          <w:rPr>
            <w:rFonts w:ascii="Fira Sans" w:eastAsia="Times New Roman" w:hAnsi="Fira Sans" w:cs="Times New Roman"/>
            <w:kern w:val="0"/>
            <w:sz w:val="28"/>
            <w:szCs w:val="28"/>
            <w:u w:val="single"/>
            <w:bdr w:val="none" w:sz="0" w:space="0" w:color="auto" w:frame="1"/>
            <w14:ligatures w14:val="none"/>
          </w:rPr>
          <w:t>articol</w:t>
        </w:r>
        <w:proofErr w:type="spellEnd"/>
      </w:hyperlink>
    </w:p>
    <w:p w14:paraId="0C8BDC46" w14:textId="77777777" w:rsidR="00B51FC6" w:rsidRPr="007008E2" w:rsidRDefault="00B51FC6" w:rsidP="00B51FC6">
      <w:pPr>
        <w:spacing w:after="0" w:line="384" w:lineRule="atLeast"/>
        <w:textAlignment w:val="baseline"/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</w:pPr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Se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declina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 la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fel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si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atunci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 cand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adjectivul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este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precedat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 de:</w:t>
      </w:r>
    </w:p>
    <w:p w14:paraId="6C8E224C" w14:textId="77777777" w:rsidR="00B51FC6" w:rsidRPr="007008E2" w:rsidRDefault="00B51FC6" w:rsidP="00B51FC6">
      <w:pPr>
        <w:numPr>
          <w:ilvl w:val="0"/>
          <w:numId w:val="3"/>
        </w:numPr>
        <w:spacing w:before="75" w:after="75" w:line="240" w:lineRule="auto"/>
        <w:textAlignment w:val="baseline"/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</w:pP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viele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;</w:t>
      </w:r>
    </w:p>
    <w:p w14:paraId="23C6B8A5" w14:textId="77777777" w:rsidR="00B51FC6" w:rsidRPr="007008E2" w:rsidRDefault="00B51FC6" w:rsidP="00B51FC6">
      <w:pPr>
        <w:numPr>
          <w:ilvl w:val="0"/>
          <w:numId w:val="3"/>
        </w:numPr>
        <w:spacing w:before="75" w:after="75" w:line="240" w:lineRule="auto"/>
        <w:textAlignment w:val="baseline"/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</w:pP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einige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;</w:t>
      </w:r>
    </w:p>
    <w:p w14:paraId="19A64F4F" w14:textId="77777777" w:rsidR="00B51FC6" w:rsidRPr="007008E2" w:rsidRDefault="00B51FC6" w:rsidP="00B51FC6">
      <w:pPr>
        <w:numPr>
          <w:ilvl w:val="0"/>
          <w:numId w:val="3"/>
        </w:numPr>
        <w:spacing w:before="75" w:after="75" w:line="240" w:lineRule="auto"/>
        <w:textAlignment w:val="baseline"/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</w:pP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wenige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;</w:t>
      </w:r>
    </w:p>
    <w:p w14:paraId="1C3D5A79" w14:textId="77777777" w:rsidR="00B51FC6" w:rsidRPr="007008E2" w:rsidRDefault="00B51FC6" w:rsidP="00B51FC6">
      <w:pPr>
        <w:numPr>
          <w:ilvl w:val="0"/>
          <w:numId w:val="3"/>
        </w:numPr>
        <w:spacing w:before="75" w:after="75" w:line="240" w:lineRule="auto"/>
        <w:textAlignment w:val="baseline"/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</w:pP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andere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;</w:t>
      </w:r>
    </w:p>
    <w:p w14:paraId="78C4A673" w14:textId="77777777" w:rsidR="00B51FC6" w:rsidRPr="007008E2" w:rsidRDefault="00B51FC6" w:rsidP="00B51FC6">
      <w:pPr>
        <w:numPr>
          <w:ilvl w:val="0"/>
          <w:numId w:val="3"/>
        </w:numPr>
        <w:spacing w:before="75" w:after="75" w:line="240" w:lineRule="auto"/>
        <w:textAlignment w:val="baseline"/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</w:pP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mehrere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;</w:t>
      </w:r>
    </w:p>
    <w:p w14:paraId="1E7519E8" w14:textId="618482F2" w:rsidR="00E045A3" w:rsidRPr="00CA1FB1" w:rsidRDefault="00B51FC6" w:rsidP="00336D7A">
      <w:pPr>
        <w:numPr>
          <w:ilvl w:val="0"/>
          <w:numId w:val="3"/>
        </w:numPr>
        <w:spacing w:before="75" w:after="75" w:line="240" w:lineRule="auto"/>
        <w:textAlignment w:val="baseline"/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</w:pPr>
      <w:proofErr w:type="spellStart"/>
      <w:r w:rsidRPr="00CA1FB1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verschiedene</w:t>
      </w:r>
      <w:proofErr w:type="spellEnd"/>
      <w:r w:rsidRPr="00CA1FB1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.</w:t>
      </w:r>
    </w:p>
    <w:p w14:paraId="4CD014C3" w14:textId="77777777" w:rsidR="00B51FC6" w:rsidRPr="007008E2" w:rsidRDefault="00B51FC6" w:rsidP="00B51FC6">
      <w:pPr>
        <w:spacing w:after="0" w:line="384" w:lineRule="atLeast"/>
        <w:textAlignment w:val="baseline"/>
        <w:rPr>
          <w:rFonts w:ascii="Fira Sans" w:eastAsia="Times New Roman" w:hAnsi="Fira Sans" w:cs="Times New Roman"/>
          <w:kern w:val="0"/>
          <w:sz w:val="28"/>
          <w:szCs w:val="28"/>
          <w14:ligatures w14:val="none"/>
        </w:rPr>
      </w:pPr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br/>
      </w:r>
      <w:proofErr w:type="spellStart"/>
      <w:r w:rsidRPr="007008E2">
        <w:rPr>
          <w:rFonts w:ascii="Fira Sans" w:eastAsia="Times New Roman" w:hAnsi="Fira Sans" w:cs="Times New Roman"/>
          <w:kern w:val="0"/>
          <w:sz w:val="28"/>
          <w:szCs w:val="28"/>
          <w:bdr w:val="none" w:sz="0" w:space="0" w:color="auto" w:frame="1"/>
          <w14:ligatures w14:val="none"/>
        </w:rPr>
        <w:t>Declinarea</w:t>
      </w:r>
      <w:proofErr w:type="spellEnd"/>
      <w:r w:rsidRPr="007008E2">
        <w:rPr>
          <w:rFonts w:ascii="Fira Sans" w:eastAsia="Times New Roman" w:hAnsi="Fira Sans" w:cs="Times New Roman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7008E2">
        <w:rPr>
          <w:rFonts w:ascii="Fira Sans" w:eastAsia="Times New Roman" w:hAnsi="Fira Sans" w:cs="Times New Roman"/>
          <w:kern w:val="0"/>
          <w:sz w:val="28"/>
          <w:szCs w:val="28"/>
          <w:bdr w:val="none" w:sz="0" w:space="0" w:color="auto" w:frame="1"/>
          <w14:ligatures w14:val="none"/>
        </w:rPr>
        <w:t>adjectivului</w:t>
      </w:r>
      <w:proofErr w:type="spellEnd"/>
      <w:r w:rsidRPr="007008E2">
        <w:rPr>
          <w:rFonts w:ascii="Fira Sans" w:eastAsia="Times New Roman" w:hAnsi="Fira Sans" w:cs="Times New Roman"/>
          <w:kern w:val="0"/>
          <w:sz w:val="28"/>
          <w:szCs w:val="28"/>
          <w:bdr w:val="none" w:sz="0" w:space="0" w:color="auto" w:frame="1"/>
          <w14:ligatures w14:val="none"/>
        </w:rPr>
        <w:t xml:space="preserve"> </w:t>
      </w:r>
      <w:proofErr w:type="spellStart"/>
      <w:r w:rsidRPr="007008E2">
        <w:rPr>
          <w:rFonts w:ascii="Fira Sans" w:eastAsia="Times New Roman" w:hAnsi="Fira Sans" w:cs="Times New Roman"/>
          <w:kern w:val="0"/>
          <w:sz w:val="28"/>
          <w:szCs w:val="28"/>
          <w:bdr w:val="none" w:sz="0" w:space="0" w:color="auto" w:frame="1"/>
          <w14:ligatures w14:val="none"/>
        </w:rPr>
        <w:t>neprecedat</w:t>
      </w:r>
      <w:proofErr w:type="spellEnd"/>
      <w:r w:rsidRPr="007008E2">
        <w:rPr>
          <w:rFonts w:ascii="Fira Sans" w:eastAsia="Times New Roman" w:hAnsi="Fira Sans" w:cs="Times New Roman"/>
          <w:kern w:val="0"/>
          <w:sz w:val="28"/>
          <w:szCs w:val="28"/>
          <w:bdr w:val="none" w:sz="0" w:space="0" w:color="auto" w:frame="1"/>
          <w14:ligatures w14:val="none"/>
        </w:rPr>
        <w:t xml:space="preserve"> de </w:t>
      </w:r>
      <w:proofErr w:type="spellStart"/>
      <w:r w:rsidRPr="007008E2">
        <w:rPr>
          <w:rFonts w:ascii="Fira Sans" w:eastAsia="Times New Roman" w:hAnsi="Fira Sans" w:cs="Times New Roman"/>
          <w:kern w:val="0"/>
          <w:sz w:val="28"/>
          <w:szCs w:val="28"/>
          <w:bdr w:val="none" w:sz="0" w:space="0" w:color="auto" w:frame="1"/>
          <w14:ligatures w14:val="none"/>
        </w:rPr>
        <w:t>articol</w:t>
      </w:r>
      <w:proofErr w:type="spellEnd"/>
    </w:p>
    <w:p w14:paraId="65B94CB6" w14:textId="77777777" w:rsidR="00B51FC6" w:rsidRPr="007008E2" w:rsidRDefault="00B51FC6" w:rsidP="00B51FC6">
      <w:pPr>
        <w:spacing w:line="384" w:lineRule="atLeast"/>
        <w:textAlignment w:val="baseline"/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</w:pPr>
    </w:p>
    <w:tbl>
      <w:tblPr>
        <w:tblW w:w="8820" w:type="dxa"/>
        <w:tblBorders>
          <w:top w:val="single" w:sz="6" w:space="0" w:color="161619"/>
          <w:left w:val="single" w:sz="6" w:space="0" w:color="161619"/>
          <w:bottom w:val="single" w:sz="6" w:space="0" w:color="161619"/>
          <w:right w:val="single" w:sz="6" w:space="0" w:color="161619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0"/>
        <w:gridCol w:w="2105"/>
        <w:gridCol w:w="1951"/>
        <w:gridCol w:w="2008"/>
        <w:gridCol w:w="1896"/>
      </w:tblGrid>
      <w:tr w:rsidR="007008E2" w:rsidRPr="007008E2" w14:paraId="49B430AD" w14:textId="77777777" w:rsidTr="00B51FC6">
        <w:tc>
          <w:tcPr>
            <w:tcW w:w="0" w:type="auto"/>
            <w:tcBorders>
              <w:top w:val="single" w:sz="6" w:space="0" w:color="161619"/>
              <w:left w:val="single" w:sz="6" w:space="0" w:color="161619"/>
              <w:bottom w:val="single" w:sz="6" w:space="0" w:color="161619"/>
              <w:right w:val="single" w:sz="6" w:space="0" w:color="161619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14:paraId="10C0D416" w14:textId="77777777" w:rsidR="00B51FC6" w:rsidRPr="007008E2" w:rsidRDefault="00B51FC6" w:rsidP="00B51F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Caz</w:t>
            </w:r>
          </w:p>
        </w:tc>
        <w:tc>
          <w:tcPr>
            <w:tcW w:w="0" w:type="auto"/>
            <w:gridSpan w:val="3"/>
            <w:tcBorders>
              <w:top w:val="single" w:sz="6" w:space="0" w:color="161619"/>
              <w:left w:val="single" w:sz="6" w:space="0" w:color="161619"/>
              <w:bottom w:val="single" w:sz="6" w:space="0" w:color="161619"/>
              <w:right w:val="single" w:sz="6" w:space="0" w:color="161619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14:paraId="50950E08" w14:textId="77777777" w:rsidR="00B51FC6" w:rsidRPr="007008E2" w:rsidRDefault="00B51FC6" w:rsidP="00B51F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Singular</w:t>
            </w:r>
          </w:p>
        </w:tc>
        <w:tc>
          <w:tcPr>
            <w:tcW w:w="0" w:type="auto"/>
            <w:tcBorders>
              <w:top w:val="single" w:sz="6" w:space="0" w:color="161619"/>
              <w:left w:val="single" w:sz="6" w:space="0" w:color="161619"/>
              <w:bottom w:val="single" w:sz="6" w:space="0" w:color="161619"/>
              <w:right w:val="single" w:sz="6" w:space="0" w:color="161619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14:paraId="01483209" w14:textId="77777777" w:rsidR="00B51FC6" w:rsidRPr="007008E2" w:rsidRDefault="00B51FC6" w:rsidP="00B51F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Plural</w:t>
            </w:r>
          </w:p>
        </w:tc>
      </w:tr>
      <w:tr w:rsidR="007008E2" w:rsidRPr="007008E2" w14:paraId="74B27BD7" w14:textId="77777777" w:rsidTr="00B51FC6">
        <w:tc>
          <w:tcPr>
            <w:tcW w:w="0" w:type="auto"/>
            <w:tcBorders>
              <w:top w:val="single" w:sz="6" w:space="0" w:color="161619"/>
              <w:left w:val="single" w:sz="6" w:space="0" w:color="161619"/>
              <w:bottom w:val="single" w:sz="6" w:space="0" w:color="161619"/>
              <w:right w:val="single" w:sz="6" w:space="0" w:color="161619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14:paraId="20BC398A" w14:textId="77777777" w:rsidR="00B51FC6" w:rsidRPr="007008E2" w:rsidRDefault="00B51FC6" w:rsidP="00B51F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0" w:type="auto"/>
            <w:tcBorders>
              <w:top w:val="single" w:sz="6" w:space="0" w:color="161619"/>
              <w:left w:val="single" w:sz="6" w:space="0" w:color="161619"/>
              <w:bottom w:val="single" w:sz="6" w:space="0" w:color="161619"/>
              <w:right w:val="single" w:sz="6" w:space="0" w:color="161619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14:paraId="6FF81628" w14:textId="77777777" w:rsidR="00B51FC6" w:rsidRPr="007008E2" w:rsidRDefault="00B51FC6" w:rsidP="00B51F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masculin</w:t>
            </w:r>
            <w:proofErr w:type="spellEnd"/>
          </w:p>
        </w:tc>
        <w:tc>
          <w:tcPr>
            <w:tcW w:w="0" w:type="auto"/>
            <w:tcBorders>
              <w:top w:val="single" w:sz="6" w:space="0" w:color="161619"/>
              <w:left w:val="single" w:sz="6" w:space="0" w:color="161619"/>
              <w:bottom w:val="single" w:sz="6" w:space="0" w:color="161619"/>
              <w:right w:val="single" w:sz="6" w:space="0" w:color="161619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14:paraId="1B76F11F" w14:textId="77777777" w:rsidR="00B51FC6" w:rsidRPr="007008E2" w:rsidRDefault="00B51FC6" w:rsidP="00B51F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feminin</w:t>
            </w:r>
            <w:proofErr w:type="spellEnd"/>
          </w:p>
        </w:tc>
        <w:tc>
          <w:tcPr>
            <w:tcW w:w="0" w:type="auto"/>
            <w:tcBorders>
              <w:top w:val="single" w:sz="6" w:space="0" w:color="161619"/>
              <w:left w:val="single" w:sz="6" w:space="0" w:color="161619"/>
              <w:bottom w:val="single" w:sz="6" w:space="0" w:color="161619"/>
              <w:right w:val="single" w:sz="6" w:space="0" w:color="161619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14:paraId="3D0CFE04" w14:textId="77777777" w:rsidR="00B51FC6" w:rsidRPr="007008E2" w:rsidRDefault="00B51FC6" w:rsidP="00B51F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neutru</w:t>
            </w:r>
            <w:proofErr w:type="spellEnd"/>
          </w:p>
        </w:tc>
        <w:tc>
          <w:tcPr>
            <w:tcW w:w="0" w:type="auto"/>
            <w:tcBorders>
              <w:top w:val="single" w:sz="6" w:space="0" w:color="161619"/>
              <w:left w:val="single" w:sz="6" w:space="0" w:color="161619"/>
              <w:bottom w:val="single" w:sz="6" w:space="0" w:color="161619"/>
              <w:right w:val="single" w:sz="6" w:space="0" w:color="161619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14:paraId="3679AB6E" w14:textId="77777777" w:rsidR="00B51FC6" w:rsidRPr="007008E2" w:rsidRDefault="00B51FC6" w:rsidP="00B51F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m, f, n</w:t>
            </w:r>
          </w:p>
        </w:tc>
      </w:tr>
      <w:tr w:rsidR="007008E2" w:rsidRPr="007008E2" w14:paraId="4F92DEFC" w14:textId="77777777" w:rsidTr="00B51FC6">
        <w:tc>
          <w:tcPr>
            <w:tcW w:w="0" w:type="auto"/>
            <w:tcBorders>
              <w:top w:val="single" w:sz="6" w:space="0" w:color="161619"/>
              <w:left w:val="single" w:sz="6" w:space="0" w:color="161619"/>
              <w:bottom w:val="single" w:sz="6" w:space="0" w:color="161619"/>
              <w:right w:val="single" w:sz="6" w:space="0" w:color="161619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14:paraId="7E45E1FC" w14:textId="77777777" w:rsidR="00B51FC6" w:rsidRPr="007008E2" w:rsidRDefault="00B51FC6" w:rsidP="00B51F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N</w:t>
            </w:r>
          </w:p>
        </w:tc>
        <w:tc>
          <w:tcPr>
            <w:tcW w:w="0" w:type="auto"/>
            <w:tcBorders>
              <w:top w:val="single" w:sz="6" w:space="0" w:color="161619"/>
              <w:left w:val="single" w:sz="6" w:space="0" w:color="161619"/>
              <w:bottom w:val="single" w:sz="6" w:space="0" w:color="161619"/>
              <w:right w:val="single" w:sz="6" w:space="0" w:color="161619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14:paraId="59FB7C8D" w14:textId="77777777" w:rsidR="00B51FC6" w:rsidRPr="007008E2" w:rsidRDefault="00B51FC6" w:rsidP="00B51F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frisch</w:t>
            </w:r>
            <w:r w:rsidRPr="007008E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er</w:t>
            </w:r>
            <w:proofErr w:type="spellEnd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Fisch</w:t>
            </w:r>
          </w:p>
        </w:tc>
        <w:tc>
          <w:tcPr>
            <w:tcW w:w="0" w:type="auto"/>
            <w:tcBorders>
              <w:top w:val="single" w:sz="6" w:space="0" w:color="161619"/>
              <w:left w:val="single" w:sz="6" w:space="0" w:color="161619"/>
              <w:bottom w:val="single" w:sz="6" w:space="0" w:color="161619"/>
              <w:right w:val="single" w:sz="6" w:space="0" w:color="161619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14:paraId="1FE61EBE" w14:textId="77777777" w:rsidR="00B51FC6" w:rsidRPr="007008E2" w:rsidRDefault="00B51FC6" w:rsidP="00B51F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frisch</w:t>
            </w:r>
            <w:r w:rsidRPr="007008E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e</w:t>
            </w:r>
            <w:proofErr w:type="spellEnd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Butter</w:t>
            </w:r>
          </w:p>
        </w:tc>
        <w:tc>
          <w:tcPr>
            <w:tcW w:w="0" w:type="auto"/>
            <w:tcBorders>
              <w:top w:val="single" w:sz="6" w:space="0" w:color="161619"/>
              <w:left w:val="single" w:sz="6" w:space="0" w:color="161619"/>
              <w:bottom w:val="single" w:sz="6" w:space="0" w:color="161619"/>
              <w:right w:val="single" w:sz="6" w:space="0" w:color="161619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14:paraId="5A36199E" w14:textId="77777777" w:rsidR="00B51FC6" w:rsidRPr="007008E2" w:rsidRDefault="00B51FC6" w:rsidP="00B51F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frisch</w:t>
            </w:r>
            <w:r w:rsidRPr="007008E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es</w:t>
            </w:r>
            <w:proofErr w:type="spellEnd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proofErr w:type="spellStart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Brot</w:t>
            </w:r>
            <w:proofErr w:type="spellEnd"/>
          </w:p>
        </w:tc>
        <w:tc>
          <w:tcPr>
            <w:tcW w:w="0" w:type="auto"/>
            <w:tcBorders>
              <w:top w:val="single" w:sz="6" w:space="0" w:color="161619"/>
              <w:left w:val="single" w:sz="6" w:space="0" w:color="161619"/>
              <w:bottom w:val="single" w:sz="6" w:space="0" w:color="161619"/>
              <w:right w:val="single" w:sz="6" w:space="0" w:color="161619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14:paraId="68819DE2" w14:textId="77777777" w:rsidR="00B51FC6" w:rsidRPr="007008E2" w:rsidRDefault="00B51FC6" w:rsidP="00B51FC6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frisch</w:t>
            </w:r>
            <w:r w:rsidRPr="007008E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e</w:t>
            </w:r>
            <w:proofErr w:type="spellEnd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proofErr w:type="spellStart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Eier</w:t>
            </w:r>
            <w:proofErr w:type="spellEnd"/>
          </w:p>
        </w:tc>
      </w:tr>
      <w:tr w:rsidR="00B1184B" w:rsidRPr="007008E2" w14:paraId="7F8A01DC" w14:textId="77777777" w:rsidTr="00B51FC6">
        <w:tc>
          <w:tcPr>
            <w:tcW w:w="0" w:type="auto"/>
            <w:tcBorders>
              <w:top w:val="single" w:sz="6" w:space="0" w:color="161619"/>
              <w:left w:val="single" w:sz="6" w:space="0" w:color="161619"/>
              <w:bottom w:val="single" w:sz="6" w:space="0" w:color="161619"/>
              <w:right w:val="single" w:sz="6" w:space="0" w:color="161619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</w:tcPr>
          <w:p w14:paraId="34424DD1" w14:textId="4DD80BA1" w:rsidR="00B1184B" w:rsidRPr="007008E2" w:rsidRDefault="00B1184B" w:rsidP="00B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G</w:t>
            </w:r>
          </w:p>
        </w:tc>
        <w:tc>
          <w:tcPr>
            <w:tcW w:w="0" w:type="auto"/>
            <w:tcBorders>
              <w:top w:val="single" w:sz="6" w:space="0" w:color="161619"/>
              <w:left w:val="single" w:sz="6" w:space="0" w:color="161619"/>
              <w:bottom w:val="single" w:sz="6" w:space="0" w:color="161619"/>
              <w:right w:val="single" w:sz="6" w:space="0" w:color="161619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</w:tcPr>
          <w:p w14:paraId="6EB02BBB" w14:textId="7443064A" w:rsidR="00B1184B" w:rsidRPr="007008E2" w:rsidRDefault="00B1184B" w:rsidP="00B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frisch</w:t>
            </w:r>
            <w:r w:rsidRPr="007008E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en</w:t>
            </w:r>
            <w:proofErr w:type="spellEnd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proofErr w:type="spellStart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Fisches</w:t>
            </w:r>
            <w:proofErr w:type="spellEnd"/>
          </w:p>
        </w:tc>
        <w:tc>
          <w:tcPr>
            <w:tcW w:w="0" w:type="auto"/>
            <w:tcBorders>
              <w:top w:val="single" w:sz="6" w:space="0" w:color="161619"/>
              <w:left w:val="single" w:sz="6" w:space="0" w:color="161619"/>
              <w:bottom w:val="single" w:sz="6" w:space="0" w:color="161619"/>
              <w:right w:val="single" w:sz="6" w:space="0" w:color="161619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</w:tcPr>
          <w:p w14:paraId="778AA459" w14:textId="4A553DD1" w:rsidR="00B1184B" w:rsidRPr="007008E2" w:rsidRDefault="00B1184B" w:rsidP="00B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frisch</w:t>
            </w:r>
            <w:r w:rsidRPr="007008E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er</w:t>
            </w:r>
            <w:proofErr w:type="spellEnd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Butter</w:t>
            </w:r>
          </w:p>
        </w:tc>
        <w:tc>
          <w:tcPr>
            <w:tcW w:w="0" w:type="auto"/>
            <w:tcBorders>
              <w:top w:val="single" w:sz="6" w:space="0" w:color="161619"/>
              <w:left w:val="single" w:sz="6" w:space="0" w:color="161619"/>
              <w:bottom w:val="single" w:sz="6" w:space="0" w:color="161619"/>
              <w:right w:val="single" w:sz="6" w:space="0" w:color="161619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</w:tcPr>
          <w:p w14:paraId="1CCFD2DC" w14:textId="43315B5C" w:rsidR="00B1184B" w:rsidRPr="007008E2" w:rsidRDefault="00B1184B" w:rsidP="00B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frisch</w:t>
            </w:r>
            <w:r w:rsidRPr="007008E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en</w:t>
            </w:r>
            <w:proofErr w:type="spellEnd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proofErr w:type="spellStart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Brotes</w:t>
            </w:r>
            <w:proofErr w:type="spellEnd"/>
          </w:p>
        </w:tc>
        <w:tc>
          <w:tcPr>
            <w:tcW w:w="0" w:type="auto"/>
            <w:tcBorders>
              <w:top w:val="single" w:sz="6" w:space="0" w:color="161619"/>
              <w:left w:val="single" w:sz="6" w:space="0" w:color="161619"/>
              <w:bottom w:val="single" w:sz="6" w:space="0" w:color="161619"/>
              <w:right w:val="single" w:sz="6" w:space="0" w:color="161619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</w:tcPr>
          <w:p w14:paraId="6BD90462" w14:textId="578AA97E" w:rsidR="00B1184B" w:rsidRPr="007008E2" w:rsidRDefault="00B1184B" w:rsidP="00B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frisch</w:t>
            </w:r>
            <w:r w:rsidRPr="007008E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er</w:t>
            </w:r>
            <w:proofErr w:type="spellEnd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proofErr w:type="spellStart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Eier</w:t>
            </w:r>
            <w:proofErr w:type="spellEnd"/>
          </w:p>
        </w:tc>
      </w:tr>
      <w:tr w:rsidR="00B1184B" w:rsidRPr="007008E2" w14:paraId="0C743148" w14:textId="77777777" w:rsidTr="00B51FC6">
        <w:tc>
          <w:tcPr>
            <w:tcW w:w="0" w:type="auto"/>
            <w:tcBorders>
              <w:top w:val="single" w:sz="6" w:space="0" w:color="161619"/>
              <w:left w:val="single" w:sz="6" w:space="0" w:color="161619"/>
              <w:bottom w:val="single" w:sz="6" w:space="0" w:color="161619"/>
              <w:right w:val="single" w:sz="6" w:space="0" w:color="161619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</w:tcPr>
          <w:p w14:paraId="2B0F80E2" w14:textId="1A005678" w:rsidR="00B1184B" w:rsidRPr="007008E2" w:rsidRDefault="00B1184B" w:rsidP="00B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D</w:t>
            </w:r>
          </w:p>
        </w:tc>
        <w:tc>
          <w:tcPr>
            <w:tcW w:w="0" w:type="auto"/>
            <w:tcBorders>
              <w:top w:val="single" w:sz="6" w:space="0" w:color="161619"/>
              <w:left w:val="single" w:sz="6" w:space="0" w:color="161619"/>
              <w:bottom w:val="single" w:sz="6" w:space="0" w:color="161619"/>
              <w:right w:val="single" w:sz="6" w:space="0" w:color="161619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</w:tcPr>
          <w:p w14:paraId="0CD0212A" w14:textId="1A01F311" w:rsidR="00B1184B" w:rsidRPr="007008E2" w:rsidRDefault="00B1184B" w:rsidP="00B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frisch</w:t>
            </w:r>
            <w:r w:rsidRPr="007008E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em</w:t>
            </w:r>
            <w:proofErr w:type="spellEnd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Fisch</w:t>
            </w:r>
          </w:p>
        </w:tc>
        <w:tc>
          <w:tcPr>
            <w:tcW w:w="0" w:type="auto"/>
            <w:tcBorders>
              <w:top w:val="single" w:sz="6" w:space="0" w:color="161619"/>
              <w:left w:val="single" w:sz="6" w:space="0" w:color="161619"/>
              <w:bottom w:val="single" w:sz="6" w:space="0" w:color="161619"/>
              <w:right w:val="single" w:sz="6" w:space="0" w:color="161619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</w:tcPr>
          <w:p w14:paraId="2795118A" w14:textId="57D692DD" w:rsidR="00B1184B" w:rsidRPr="007008E2" w:rsidRDefault="00B1184B" w:rsidP="00B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frisch</w:t>
            </w:r>
            <w:r w:rsidRPr="007008E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er</w:t>
            </w:r>
            <w:proofErr w:type="spellEnd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Butter</w:t>
            </w:r>
          </w:p>
        </w:tc>
        <w:tc>
          <w:tcPr>
            <w:tcW w:w="0" w:type="auto"/>
            <w:tcBorders>
              <w:top w:val="single" w:sz="6" w:space="0" w:color="161619"/>
              <w:left w:val="single" w:sz="6" w:space="0" w:color="161619"/>
              <w:bottom w:val="single" w:sz="6" w:space="0" w:color="161619"/>
              <w:right w:val="single" w:sz="6" w:space="0" w:color="161619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</w:tcPr>
          <w:p w14:paraId="1CCEA756" w14:textId="5DCD1142" w:rsidR="00B1184B" w:rsidRPr="007008E2" w:rsidRDefault="00B1184B" w:rsidP="00B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frisch</w:t>
            </w:r>
            <w:r w:rsidRPr="007008E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em</w:t>
            </w:r>
            <w:proofErr w:type="spellEnd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proofErr w:type="spellStart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Brot</w:t>
            </w:r>
            <w:proofErr w:type="spellEnd"/>
          </w:p>
        </w:tc>
        <w:tc>
          <w:tcPr>
            <w:tcW w:w="0" w:type="auto"/>
            <w:tcBorders>
              <w:top w:val="single" w:sz="6" w:space="0" w:color="161619"/>
              <w:left w:val="single" w:sz="6" w:space="0" w:color="161619"/>
              <w:bottom w:val="single" w:sz="6" w:space="0" w:color="161619"/>
              <w:right w:val="single" w:sz="6" w:space="0" w:color="161619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</w:tcPr>
          <w:p w14:paraId="3EF65DAB" w14:textId="1F1BFD2D" w:rsidR="00B1184B" w:rsidRPr="007008E2" w:rsidRDefault="00B1184B" w:rsidP="00B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frisch</w:t>
            </w:r>
            <w:r w:rsidRPr="007008E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en</w:t>
            </w:r>
            <w:proofErr w:type="spellEnd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proofErr w:type="spellStart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Eiern</w:t>
            </w:r>
            <w:proofErr w:type="spellEnd"/>
          </w:p>
        </w:tc>
      </w:tr>
      <w:tr w:rsidR="00B1184B" w:rsidRPr="007008E2" w14:paraId="42A1ADB8" w14:textId="77777777" w:rsidTr="00B51FC6">
        <w:tc>
          <w:tcPr>
            <w:tcW w:w="0" w:type="auto"/>
            <w:tcBorders>
              <w:top w:val="single" w:sz="6" w:space="0" w:color="161619"/>
              <w:left w:val="single" w:sz="6" w:space="0" w:color="161619"/>
              <w:bottom w:val="single" w:sz="6" w:space="0" w:color="161619"/>
              <w:right w:val="single" w:sz="6" w:space="0" w:color="161619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14:paraId="50815B5D" w14:textId="77777777" w:rsidR="00B1184B" w:rsidRPr="007008E2" w:rsidRDefault="00B1184B" w:rsidP="00B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A</w:t>
            </w:r>
          </w:p>
        </w:tc>
        <w:tc>
          <w:tcPr>
            <w:tcW w:w="0" w:type="auto"/>
            <w:tcBorders>
              <w:top w:val="single" w:sz="6" w:space="0" w:color="161619"/>
              <w:left w:val="single" w:sz="6" w:space="0" w:color="161619"/>
              <w:bottom w:val="single" w:sz="6" w:space="0" w:color="161619"/>
              <w:right w:val="single" w:sz="6" w:space="0" w:color="161619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14:paraId="0D9AD541" w14:textId="77777777" w:rsidR="00B1184B" w:rsidRPr="007008E2" w:rsidRDefault="00B1184B" w:rsidP="00B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frisch</w:t>
            </w:r>
            <w:r w:rsidRPr="007008E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en</w:t>
            </w:r>
            <w:proofErr w:type="spellEnd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Fisch</w:t>
            </w:r>
          </w:p>
        </w:tc>
        <w:tc>
          <w:tcPr>
            <w:tcW w:w="0" w:type="auto"/>
            <w:tcBorders>
              <w:top w:val="single" w:sz="6" w:space="0" w:color="161619"/>
              <w:left w:val="single" w:sz="6" w:space="0" w:color="161619"/>
              <w:bottom w:val="single" w:sz="6" w:space="0" w:color="161619"/>
              <w:right w:val="single" w:sz="6" w:space="0" w:color="161619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14:paraId="07F3E99F" w14:textId="77777777" w:rsidR="00B1184B" w:rsidRPr="007008E2" w:rsidRDefault="00B1184B" w:rsidP="00B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frisch</w:t>
            </w:r>
            <w:r w:rsidRPr="007008E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e</w:t>
            </w:r>
            <w:proofErr w:type="spellEnd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Butter</w:t>
            </w:r>
          </w:p>
        </w:tc>
        <w:tc>
          <w:tcPr>
            <w:tcW w:w="0" w:type="auto"/>
            <w:tcBorders>
              <w:top w:val="single" w:sz="6" w:space="0" w:color="161619"/>
              <w:left w:val="single" w:sz="6" w:space="0" w:color="161619"/>
              <w:bottom w:val="single" w:sz="6" w:space="0" w:color="161619"/>
              <w:right w:val="single" w:sz="6" w:space="0" w:color="161619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14:paraId="3356256C" w14:textId="77777777" w:rsidR="00B1184B" w:rsidRPr="007008E2" w:rsidRDefault="00B1184B" w:rsidP="00B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frisch</w:t>
            </w:r>
            <w:r w:rsidRPr="007008E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es</w:t>
            </w:r>
            <w:proofErr w:type="spellEnd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proofErr w:type="spellStart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Brot</w:t>
            </w:r>
            <w:proofErr w:type="spellEnd"/>
          </w:p>
        </w:tc>
        <w:tc>
          <w:tcPr>
            <w:tcW w:w="0" w:type="auto"/>
            <w:tcBorders>
              <w:top w:val="single" w:sz="6" w:space="0" w:color="161619"/>
              <w:left w:val="single" w:sz="6" w:space="0" w:color="161619"/>
              <w:bottom w:val="single" w:sz="6" w:space="0" w:color="161619"/>
              <w:right w:val="single" w:sz="6" w:space="0" w:color="161619"/>
            </w:tcBorders>
            <w:tcMar>
              <w:top w:w="105" w:type="dxa"/>
              <w:left w:w="225" w:type="dxa"/>
              <w:bottom w:w="105" w:type="dxa"/>
              <w:right w:w="225" w:type="dxa"/>
            </w:tcMar>
            <w:vAlign w:val="bottom"/>
            <w:hideMark/>
          </w:tcPr>
          <w:p w14:paraId="0AE65D9B" w14:textId="77777777" w:rsidR="00B1184B" w:rsidRPr="007008E2" w:rsidRDefault="00B1184B" w:rsidP="00B1184B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spellStart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frisch</w:t>
            </w:r>
            <w:r w:rsidRPr="007008E2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bdr w:val="none" w:sz="0" w:space="0" w:color="auto" w:frame="1"/>
                <w14:ligatures w14:val="none"/>
              </w:rPr>
              <w:t>e</w:t>
            </w:r>
            <w:proofErr w:type="spellEnd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 </w:t>
            </w:r>
            <w:proofErr w:type="spellStart"/>
            <w:r w:rsidRPr="007008E2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Eier</w:t>
            </w:r>
            <w:proofErr w:type="spellEnd"/>
          </w:p>
        </w:tc>
      </w:tr>
    </w:tbl>
    <w:p w14:paraId="569E1912" w14:textId="77777777" w:rsidR="00B51FC6" w:rsidRPr="007008E2" w:rsidRDefault="00B51FC6" w:rsidP="00B51FC6">
      <w:pPr>
        <w:spacing w:after="0" w:line="384" w:lineRule="atLeast"/>
        <w:textAlignment w:val="baseline"/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</w:pPr>
    </w:p>
    <w:p w14:paraId="0A34B8C2" w14:textId="77777777" w:rsidR="00B51FC6" w:rsidRDefault="00B51FC6" w:rsidP="00B51FC6">
      <w:pPr>
        <w:spacing w:after="0" w:line="384" w:lineRule="atLeast"/>
        <w:textAlignment w:val="baseline"/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</w:pPr>
    </w:p>
    <w:p w14:paraId="41D70965" w14:textId="77777777" w:rsidR="00CA1FB1" w:rsidRDefault="00CA1FB1" w:rsidP="00B51FC6">
      <w:pPr>
        <w:spacing w:after="0" w:line="384" w:lineRule="atLeast"/>
        <w:textAlignment w:val="baseline"/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</w:pPr>
    </w:p>
    <w:p w14:paraId="45E9D32F" w14:textId="77777777" w:rsidR="00CA1FB1" w:rsidRDefault="00CA1FB1" w:rsidP="00B51FC6">
      <w:pPr>
        <w:spacing w:after="0" w:line="384" w:lineRule="atLeast"/>
        <w:textAlignment w:val="baseline"/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</w:pPr>
    </w:p>
    <w:p w14:paraId="5526FE21" w14:textId="77777777" w:rsidR="00CA1FB1" w:rsidRDefault="00CA1FB1" w:rsidP="00B51FC6">
      <w:pPr>
        <w:spacing w:after="0" w:line="384" w:lineRule="atLeast"/>
        <w:textAlignment w:val="baseline"/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</w:pPr>
    </w:p>
    <w:p w14:paraId="3F7ADA90" w14:textId="77777777" w:rsidR="00CA1FB1" w:rsidRPr="007008E2" w:rsidRDefault="00CA1FB1" w:rsidP="00B51FC6">
      <w:pPr>
        <w:spacing w:after="0" w:line="384" w:lineRule="atLeast"/>
        <w:textAlignment w:val="baseline"/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</w:pPr>
    </w:p>
    <w:p w14:paraId="23A0AF90" w14:textId="77777777" w:rsidR="00B51FC6" w:rsidRPr="007008E2" w:rsidRDefault="00000000" w:rsidP="00B51FC6">
      <w:pPr>
        <w:spacing w:after="0" w:line="384" w:lineRule="atLeast"/>
        <w:textAlignment w:val="baseline"/>
        <w:rPr>
          <w:rFonts w:ascii="Fira Sans" w:eastAsia="Times New Roman" w:hAnsi="Fira Sans" w:cs="Times New Roman"/>
          <w:kern w:val="0"/>
          <w:sz w:val="28"/>
          <w:szCs w:val="28"/>
          <w14:ligatures w14:val="none"/>
        </w:rPr>
      </w:pPr>
      <w:hyperlink r:id="rId8" w:history="1">
        <w:proofErr w:type="spellStart"/>
        <w:r w:rsidR="00B51FC6" w:rsidRPr="007008E2">
          <w:rPr>
            <w:rFonts w:ascii="Fira Sans" w:eastAsia="Times New Roman" w:hAnsi="Fira Sans" w:cs="Times New Roman"/>
            <w:kern w:val="0"/>
            <w:sz w:val="28"/>
            <w:szCs w:val="28"/>
            <w:u w:val="single"/>
            <w:bdr w:val="none" w:sz="0" w:space="0" w:color="auto" w:frame="1"/>
            <w14:ligatures w14:val="none"/>
          </w:rPr>
          <w:t>Cazurile</w:t>
        </w:r>
        <w:proofErr w:type="spellEnd"/>
        <w:r w:rsidR="00B51FC6" w:rsidRPr="007008E2">
          <w:rPr>
            <w:rFonts w:ascii="Fira Sans" w:eastAsia="Times New Roman" w:hAnsi="Fira Sans" w:cs="Times New Roman"/>
            <w:kern w:val="0"/>
            <w:sz w:val="28"/>
            <w:szCs w:val="28"/>
            <w:u w:val="single"/>
            <w:bdr w:val="none" w:sz="0" w:space="0" w:color="auto" w:frame="1"/>
            <w14:ligatures w14:val="none"/>
          </w:rPr>
          <w:t xml:space="preserve"> </w:t>
        </w:r>
        <w:proofErr w:type="spellStart"/>
        <w:r w:rsidR="00B51FC6" w:rsidRPr="007008E2">
          <w:rPr>
            <w:rFonts w:ascii="Fira Sans" w:eastAsia="Times New Roman" w:hAnsi="Fira Sans" w:cs="Times New Roman"/>
            <w:kern w:val="0"/>
            <w:sz w:val="28"/>
            <w:szCs w:val="28"/>
            <w:u w:val="single"/>
            <w:bdr w:val="none" w:sz="0" w:space="0" w:color="auto" w:frame="1"/>
            <w14:ligatures w14:val="none"/>
          </w:rPr>
          <w:t>speciale</w:t>
        </w:r>
        <w:proofErr w:type="spellEnd"/>
        <w:r w:rsidR="00B51FC6" w:rsidRPr="007008E2">
          <w:rPr>
            <w:rFonts w:ascii="Fira Sans" w:eastAsia="Times New Roman" w:hAnsi="Fira Sans" w:cs="Times New Roman"/>
            <w:kern w:val="0"/>
            <w:sz w:val="28"/>
            <w:szCs w:val="28"/>
            <w:u w:val="single"/>
            <w:bdr w:val="none" w:sz="0" w:space="0" w:color="auto" w:frame="1"/>
            <w14:ligatures w14:val="none"/>
          </w:rPr>
          <w:t xml:space="preserve"> de </w:t>
        </w:r>
        <w:proofErr w:type="spellStart"/>
        <w:r w:rsidR="00B51FC6" w:rsidRPr="007008E2">
          <w:rPr>
            <w:rFonts w:ascii="Fira Sans" w:eastAsia="Times New Roman" w:hAnsi="Fira Sans" w:cs="Times New Roman"/>
            <w:kern w:val="0"/>
            <w:sz w:val="28"/>
            <w:szCs w:val="28"/>
            <w:u w:val="single"/>
            <w:bdr w:val="none" w:sz="0" w:space="0" w:color="auto" w:frame="1"/>
            <w14:ligatures w14:val="none"/>
          </w:rPr>
          <w:t>declinare</w:t>
        </w:r>
        <w:proofErr w:type="spellEnd"/>
        <w:r w:rsidR="00B51FC6" w:rsidRPr="007008E2">
          <w:rPr>
            <w:rFonts w:ascii="Fira Sans" w:eastAsia="Times New Roman" w:hAnsi="Fira Sans" w:cs="Times New Roman"/>
            <w:kern w:val="0"/>
            <w:sz w:val="28"/>
            <w:szCs w:val="28"/>
            <w:u w:val="single"/>
            <w:bdr w:val="none" w:sz="0" w:space="0" w:color="auto" w:frame="1"/>
            <w14:ligatures w14:val="none"/>
          </w:rPr>
          <w:t xml:space="preserve"> ale </w:t>
        </w:r>
        <w:proofErr w:type="spellStart"/>
        <w:r w:rsidR="00B51FC6" w:rsidRPr="007008E2">
          <w:rPr>
            <w:rFonts w:ascii="Fira Sans" w:eastAsia="Times New Roman" w:hAnsi="Fira Sans" w:cs="Times New Roman"/>
            <w:kern w:val="0"/>
            <w:sz w:val="28"/>
            <w:szCs w:val="28"/>
            <w:u w:val="single"/>
            <w:bdr w:val="none" w:sz="0" w:space="0" w:color="auto" w:frame="1"/>
            <w14:ligatures w14:val="none"/>
          </w:rPr>
          <w:t>adjectivelor</w:t>
        </w:r>
        <w:proofErr w:type="spellEnd"/>
      </w:hyperlink>
    </w:p>
    <w:p w14:paraId="667BECEB" w14:textId="77777777" w:rsidR="00B51FC6" w:rsidRPr="007008E2" w:rsidRDefault="00B51FC6" w:rsidP="00B51FC6">
      <w:pPr>
        <w:spacing w:after="0" w:line="384" w:lineRule="atLeast"/>
        <w:textAlignment w:val="baseline"/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</w:pPr>
    </w:p>
    <w:p w14:paraId="3B3CE9C2" w14:textId="77777777" w:rsidR="00B51FC6" w:rsidRPr="007008E2" w:rsidRDefault="00B51FC6" w:rsidP="00B51FC6">
      <w:pPr>
        <w:spacing w:after="0" w:line="384" w:lineRule="atLeast"/>
        <w:textAlignment w:val="baseline"/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</w:pP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Unele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 adjective care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exprima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culori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si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 care sunt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imprumutate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 din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alte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 limbi, nu se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declina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 (rosa, indigo,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lila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, beige, orange). De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asemenea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, nu se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declina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nici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adjectivele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 </w:t>
      </w:r>
      <w:r w:rsidRPr="007008E2">
        <w:rPr>
          <w:rFonts w:ascii="Fira Sans" w:eastAsia="Times New Roman" w:hAnsi="Fira Sans" w:cs="Times New Roman"/>
          <w:i/>
          <w:iCs/>
          <w:kern w:val="0"/>
          <w:sz w:val="23"/>
          <w:szCs w:val="23"/>
          <w:bdr w:val="none" w:sz="0" w:space="0" w:color="auto" w:frame="1"/>
          <w14:ligatures w14:val="none"/>
        </w:rPr>
        <w:t>super</w:t>
      </w:r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 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si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 </w:t>
      </w:r>
      <w:r w:rsidRPr="007008E2">
        <w:rPr>
          <w:rFonts w:ascii="Fira Sans" w:eastAsia="Times New Roman" w:hAnsi="Fira Sans" w:cs="Times New Roman"/>
          <w:i/>
          <w:iCs/>
          <w:kern w:val="0"/>
          <w:sz w:val="23"/>
          <w:szCs w:val="23"/>
          <w:bdr w:val="none" w:sz="0" w:space="0" w:color="auto" w:frame="1"/>
          <w14:ligatures w14:val="none"/>
        </w:rPr>
        <w:t>prima</w:t>
      </w:r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.</w:t>
      </w:r>
    </w:p>
    <w:p w14:paraId="2AE09104" w14:textId="77777777" w:rsidR="00B51FC6" w:rsidRPr="007008E2" w:rsidRDefault="00B51FC6" w:rsidP="00B51FC6">
      <w:pPr>
        <w:spacing w:after="0" w:line="384" w:lineRule="atLeast"/>
        <w:textAlignment w:val="baseline"/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</w:pPr>
    </w:p>
    <w:p w14:paraId="0428229E" w14:textId="77777777" w:rsidR="00B51FC6" w:rsidRPr="007008E2" w:rsidRDefault="00B51FC6" w:rsidP="00B51FC6">
      <w:pPr>
        <w:spacing w:after="0" w:line="384" w:lineRule="atLeast"/>
        <w:textAlignment w:val="baseline"/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</w:pP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Adjectivul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 care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determina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 un alt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adjectiv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sau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 un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participiu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,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este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invariabil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.</w:t>
      </w:r>
    </w:p>
    <w:p w14:paraId="12C4CAE9" w14:textId="77777777" w:rsidR="00B51FC6" w:rsidRPr="007008E2" w:rsidRDefault="00B51FC6" w:rsidP="00B51FC6">
      <w:pPr>
        <w:spacing w:after="0" w:line="384" w:lineRule="atLeast"/>
        <w:textAlignment w:val="baseline"/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</w:pPr>
    </w:p>
    <w:p w14:paraId="22A91960" w14:textId="77777777" w:rsidR="00B51FC6" w:rsidRPr="007008E2" w:rsidRDefault="00B51FC6" w:rsidP="00B51FC6">
      <w:pPr>
        <w:spacing w:after="0" w:line="384" w:lineRule="atLeast"/>
        <w:textAlignment w:val="baseline"/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</w:pP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Invariabile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raman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si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adjectivele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 terminate in </w:t>
      </w:r>
      <w:r w:rsidRPr="007008E2">
        <w:rPr>
          <w:rFonts w:ascii="Fira Sans" w:eastAsia="Times New Roman" w:hAnsi="Fira Sans" w:cs="Times New Roman"/>
          <w:b/>
          <w:bCs/>
          <w:kern w:val="0"/>
          <w:sz w:val="23"/>
          <w:szCs w:val="23"/>
          <w:bdr w:val="none" w:sz="0" w:space="0" w:color="auto" w:frame="1"/>
          <w14:ligatures w14:val="none"/>
        </w:rPr>
        <w:t>-er</w:t>
      </w:r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,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scrise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 cu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majuscula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si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 care sunt derivate (in special) de la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nume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 de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orase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.</w:t>
      </w:r>
    </w:p>
    <w:p w14:paraId="4C3F2B5A" w14:textId="77777777" w:rsidR="00B51FC6" w:rsidRPr="007008E2" w:rsidRDefault="00B51FC6" w:rsidP="00B51FC6">
      <w:pPr>
        <w:spacing w:after="0" w:line="384" w:lineRule="atLeast"/>
        <w:textAlignment w:val="baseline"/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</w:pPr>
    </w:p>
    <w:p w14:paraId="2E6EED5E" w14:textId="77777777" w:rsidR="00B51FC6" w:rsidRPr="007008E2" w:rsidRDefault="00B51FC6" w:rsidP="00B51FC6">
      <w:pPr>
        <w:spacing w:after="0" w:line="384" w:lineRule="atLeast"/>
        <w:textAlignment w:val="baseline"/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</w:pP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Dupa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 </w:t>
      </w:r>
      <w:proofErr w:type="spellStart"/>
      <w:r w:rsidRPr="007008E2">
        <w:rPr>
          <w:rFonts w:ascii="Fira Sans" w:eastAsia="Times New Roman" w:hAnsi="Fira Sans" w:cs="Times New Roman"/>
          <w:i/>
          <w:iCs/>
          <w:kern w:val="0"/>
          <w:sz w:val="23"/>
          <w:szCs w:val="23"/>
          <w:bdr w:val="none" w:sz="0" w:space="0" w:color="auto" w:frame="1"/>
          <w14:ligatures w14:val="none"/>
        </w:rPr>
        <w:t>etwas</w:t>
      </w:r>
      <w:proofErr w:type="spellEnd"/>
      <w:r w:rsidRPr="007008E2">
        <w:rPr>
          <w:rFonts w:ascii="Fira Sans" w:eastAsia="Times New Roman" w:hAnsi="Fira Sans" w:cs="Times New Roman"/>
          <w:i/>
          <w:iCs/>
          <w:kern w:val="0"/>
          <w:sz w:val="23"/>
          <w:szCs w:val="23"/>
          <w:bdr w:val="none" w:sz="0" w:space="0" w:color="auto" w:frame="1"/>
          <w14:ligatures w14:val="none"/>
        </w:rPr>
        <w:t xml:space="preserve">, </w:t>
      </w:r>
      <w:proofErr w:type="spellStart"/>
      <w:r w:rsidRPr="007008E2">
        <w:rPr>
          <w:rFonts w:ascii="Fira Sans" w:eastAsia="Times New Roman" w:hAnsi="Fira Sans" w:cs="Times New Roman"/>
          <w:i/>
          <w:iCs/>
          <w:kern w:val="0"/>
          <w:sz w:val="23"/>
          <w:szCs w:val="23"/>
          <w:bdr w:val="none" w:sz="0" w:space="0" w:color="auto" w:frame="1"/>
          <w14:ligatures w14:val="none"/>
        </w:rPr>
        <w:t>viel</w:t>
      </w:r>
      <w:proofErr w:type="spellEnd"/>
      <w:r w:rsidRPr="007008E2">
        <w:rPr>
          <w:rFonts w:ascii="Fira Sans" w:eastAsia="Times New Roman" w:hAnsi="Fira Sans" w:cs="Times New Roman"/>
          <w:i/>
          <w:iCs/>
          <w:kern w:val="0"/>
          <w:sz w:val="23"/>
          <w:szCs w:val="23"/>
          <w:bdr w:val="none" w:sz="0" w:space="0" w:color="auto" w:frame="1"/>
          <w14:ligatures w14:val="none"/>
        </w:rPr>
        <w:t xml:space="preserve">, </w:t>
      </w:r>
      <w:proofErr w:type="spellStart"/>
      <w:r w:rsidRPr="007008E2">
        <w:rPr>
          <w:rFonts w:ascii="Fira Sans" w:eastAsia="Times New Roman" w:hAnsi="Fira Sans" w:cs="Times New Roman"/>
          <w:i/>
          <w:iCs/>
          <w:kern w:val="0"/>
          <w:sz w:val="23"/>
          <w:szCs w:val="23"/>
          <w:bdr w:val="none" w:sz="0" w:space="0" w:color="auto" w:frame="1"/>
          <w14:ligatures w14:val="none"/>
        </w:rPr>
        <w:t>mehr</w:t>
      </w:r>
      <w:proofErr w:type="spellEnd"/>
      <w:r w:rsidRPr="007008E2">
        <w:rPr>
          <w:rFonts w:ascii="Fira Sans" w:eastAsia="Times New Roman" w:hAnsi="Fira Sans" w:cs="Times New Roman"/>
          <w:i/>
          <w:iCs/>
          <w:kern w:val="0"/>
          <w:sz w:val="23"/>
          <w:szCs w:val="23"/>
          <w:bdr w:val="none" w:sz="0" w:space="0" w:color="auto" w:frame="1"/>
          <w14:ligatures w14:val="none"/>
        </w:rPr>
        <w:t xml:space="preserve">, </w:t>
      </w:r>
      <w:proofErr w:type="spellStart"/>
      <w:r w:rsidRPr="007008E2">
        <w:rPr>
          <w:rFonts w:ascii="Fira Sans" w:eastAsia="Times New Roman" w:hAnsi="Fira Sans" w:cs="Times New Roman"/>
          <w:i/>
          <w:iCs/>
          <w:kern w:val="0"/>
          <w:sz w:val="23"/>
          <w:szCs w:val="23"/>
          <w:bdr w:val="none" w:sz="0" w:space="0" w:color="auto" w:frame="1"/>
          <w14:ligatures w14:val="none"/>
        </w:rPr>
        <w:t>wenig</w:t>
      </w:r>
      <w:proofErr w:type="spellEnd"/>
      <w:r w:rsidRPr="007008E2">
        <w:rPr>
          <w:rFonts w:ascii="Fira Sans" w:eastAsia="Times New Roman" w:hAnsi="Fira Sans" w:cs="Times New Roman"/>
          <w:i/>
          <w:iCs/>
          <w:kern w:val="0"/>
          <w:sz w:val="23"/>
          <w:szCs w:val="23"/>
          <w:bdr w:val="none" w:sz="0" w:space="0" w:color="auto" w:frame="1"/>
          <w14:ligatures w14:val="none"/>
        </w:rPr>
        <w:t> 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si</w:t>
      </w:r>
      <w:proofErr w:type="spellEnd"/>
      <w:r w:rsidRPr="007008E2">
        <w:rPr>
          <w:rFonts w:ascii="Fira Sans" w:eastAsia="Times New Roman" w:hAnsi="Fira Sans" w:cs="Times New Roman"/>
          <w:i/>
          <w:iCs/>
          <w:kern w:val="0"/>
          <w:sz w:val="23"/>
          <w:szCs w:val="23"/>
          <w:bdr w:val="none" w:sz="0" w:space="0" w:color="auto" w:frame="1"/>
          <w14:ligatures w14:val="none"/>
        </w:rPr>
        <w:t> </w:t>
      </w:r>
      <w:proofErr w:type="spellStart"/>
      <w:r w:rsidRPr="007008E2">
        <w:rPr>
          <w:rFonts w:ascii="Fira Sans" w:eastAsia="Times New Roman" w:hAnsi="Fira Sans" w:cs="Times New Roman"/>
          <w:i/>
          <w:iCs/>
          <w:kern w:val="0"/>
          <w:sz w:val="23"/>
          <w:szCs w:val="23"/>
          <w:bdr w:val="none" w:sz="0" w:space="0" w:color="auto" w:frame="1"/>
          <w14:ligatures w14:val="none"/>
        </w:rPr>
        <w:t>nichts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 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adjectivele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 se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substantivizeaza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, se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scriu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 cu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majuscula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,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primesc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terminatia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 </w:t>
      </w:r>
      <w:r w:rsidRPr="007008E2">
        <w:rPr>
          <w:rFonts w:ascii="Fira Sans" w:eastAsia="Times New Roman" w:hAnsi="Fira Sans" w:cs="Times New Roman"/>
          <w:b/>
          <w:bCs/>
          <w:kern w:val="0"/>
          <w:sz w:val="23"/>
          <w:szCs w:val="23"/>
          <w:bdr w:val="none" w:sz="0" w:space="0" w:color="auto" w:frame="1"/>
          <w14:ligatures w14:val="none"/>
        </w:rPr>
        <w:t>-es</w:t>
      </w:r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 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si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 se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declina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dupa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tipul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 3.</w:t>
      </w:r>
    </w:p>
    <w:p w14:paraId="70950889" w14:textId="77777777" w:rsidR="00B51FC6" w:rsidRPr="007008E2" w:rsidRDefault="00B51FC6" w:rsidP="00B51FC6">
      <w:pPr>
        <w:spacing w:after="0" w:line="384" w:lineRule="atLeast"/>
        <w:textAlignment w:val="baseline"/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</w:pPr>
    </w:p>
    <w:p w14:paraId="2075645C" w14:textId="77777777" w:rsidR="00B51FC6" w:rsidRPr="007008E2" w:rsidRDefault="00B51FC6" w:rsidP="00B51FC6">
      <w:pPr>
        <w:spacing w:after="0" w:line="384" w:lineRule="atLeast"/>
        <w:textAlignment w:val="baseline"/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</w:pP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Dupa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 </w:t>
      </w:r>
      <w:proofErr w:type="spellStart"/>
      <w:r w:rsidRPr="007008E2">
        <w:rPr>
          <w:rFonts w:ascii="Fira Sans" w:eastAsia="Times New Roman" w:hAnsi="Fira Sans" w:cs="Times New Roman"/>
          <w:i/>
          <w:iCs/>
          <w:kern w:val="0"/>
          <w:sz w:val="23"/>
          <w:szCs w:val="23"/>
          <w:bdr w:val="none" w:sz="0" w:space="0" w:color="auto" w:frame="1"/>
          <w14:ligatures w14:val="none"/>
        </w:rPr>
        <w:t>alles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,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adjectivele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primesc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terminatia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 </w:t>
      </w:r>
      <w:r w:rsidRPr="007008E2">
        <w:rPr>
          <w:rFonts w:ascii="Fira Sans" w:eastAsia="Times New Roman" w:hAnsi="Fira Sans" w:cs="Times New Roman"/>
          <w:b/>
          <w:bCs/>
          <w:kern w:val="0"/>
          <w:sz w:val="23"/>
          <w:szCs w:val="23"/>
          <w:bdr w:val="none" w:sz="0" w:space="0" w:color="auto" w:frame="1"/>
          <w14:ligatures w14:val="none"/>
        </w:rPr>
        <w:t>-e</w:t>
      </w:r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 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si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 se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declina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dupa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tipul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 1.</w:t>
      </w:r>
    </w:p>
    <w:p w14:paraId="5297E92C" w14:textId="77777777" w:rsidR="00B51FC6" w:rsidRPr="007008E2" w:rsidRDefault="00B51FC6" w:rsidP="00B51FC6">
      <w:pPr>
        <w:spacing w:after="0" w:line="384" w:lineRule="atLeast"/>
        <w:textAlignment w:val="baseline"/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</w:pPr>
    </w:p>
    <w:p w14:paraId="28D92F54" w14:textId="77777777" w:rsidR="00B51FC6" w:rsidRPr="007008E2" w:rsidRDefault="00B51FC6" w:rsidP="00B51FC6">
      <w:pPr>
        <w:spacing w:after="0" w:line="384" w:lineRule="atLeast"/>
        <w:textAlignment w:val="baseline"/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</w:pP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Adjectivul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hoch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, in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cursul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declinarii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 il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pierde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 pe </w:t>
      </w:r>
      <w:r w:rsidRPr="007008E2">
        <w:rPr>
          <w:rFonts w:ascii="Fira Sans" w:eastAsia="Times New Roman" w:hAnsi="Fira Sans" w:cs="Times New Roman"/>
          <w:b/>
          <w:bCs/>
          <w:kern w:val="0"/>
          <w:sz w:val="23"/>
          <w:szCs w:val="23"/>
          <w:bdr w:val="none" w:sz="0" w:space="0" w:color="auto" w:frame="1"/>
          <w14:ligatures w14:val="none"/>
        </w:rPr>
        <w:t>-c</w:t>
      </w:r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.</w:t>
      </w:r>
    </w:p>
    <w:p w14:paraId="2EF96409" w14:textId="77777777" w:rsidR="00B51FC6" w:rsidRPr="007008E2" w:rsidRDefault="00B51FC6" w:rsidP="00B51FC6">
      <w:pPr>
        <w:spacing w:after="0" w:line="384" w:lineRule="atLeast"/>
        <w:textAlignment w:val="baseline"/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</w:pPr>
    </w:p>
    <w:p w14:paraId="307F81CA" w14:textId="77777777" w:rsidR="00B51FC6" w:rsidRPr="007008E2" w:rsidRDefault="00B51FC6" w:rsidP="00B51FC6">
      <w:pPr>
        <w:spacing w:after="0" w:line="384" w:lineRule="atLeast"/>
        <w:textAlignment w:val="baseline"/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</w:pP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Adjectivele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 terminate in </w:t>
      </w:r>
      <w:r w:rsidRPr="007008E2">
        <w:rPr>
          <w:rFonts w:ascii="Fira Sans" w:eastAsia="Times New Roman" w:hAnsi="Fira Sans" w:cs="Times New Roman"/>
          <w:b/>
          <w:bCs/>
          <w:kern w:val="0"/>
          <w:sz w:val="23"/>
          <w:szCs w:val="23"/>
          <w:bdr w:val="none" w:sz="0" w:space="0" w:color="auto" w:frame="1"/>
          <w14:ligatures w14:val="none"/>
        </w:rPr>
        <w:t>-</w:t>
      </w:r>
      <w:proofErr w:type="spellStart"/>
      <w:r w:rsidRPr="007008E2">
        <w:rPr>
          <w:rFonts w:ascii="Fira Sans" w:eastAsia="Times New Roman" w:hAnsi="Fira Sans" w:cs="Times New Roman"/>
          <w:b/>
          <w:bCs/>
          <w:kern w:val="0"/>
          <w:sz w:val="23"/>
          <w:szCs w:val="23"/>
          <w:bdr w:val="none" w:sz="0" w:space="0" w:color="auto" w:frame="1"/>
          <w14:ligatures w14:val="none"/>
        </w:rPr>
        <w:t>el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 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pierd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vocala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 </w:t>
      </w:r>
      <w:r w:rsidRPr="007008E2">
        <w:rPr>
          <w:rFonts w:ascii="Fira Sans" w:eastAsia="Times New Roman" w:hAnsi="Fira Sans" w:cs="Times New Roman"/>
          <w:b/>
          <w:bCs/>
          <w:kern w:val="0"/>
          <w:sz w:val="23"/>
          <w:szCs w:val="23"/>
          <w:bdr w:val="none" w:sz="0" w:space="0" w:color="auto" w:frame="1"/>
          <w14:ligatures w14:val="none"/>
        </w:rPr>
        <w:t>-e</w:t>
      </w:r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 in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cursul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declinarii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.</w:t>
      </w:r>
    </w:p>
    <w:p w14:paraId="26A2F807" w14:textId="77777777" w:rsidR="00B51FC6" w:rsidRPr="007008E2" w:rsidRDefault="00B51FC6" w:rsidP="00B51FC6">
      <w:pPr>
        <w:spacing w:after="0" w:line="384" w:lineRule="atLeast"/>
        <w:textAlignment w:val="baseline"/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</w:pPr>
    </w:p>
    <w:p w14:paraId="5511EF9F" w14:textId="77777777" w:rsidR="00B51FC6" w:rsidRPr="007008E2" w:rsidRDefault="00B51FC6" w:rsidP="00B51FC6">
      <w:pPr>
        <w:spacing w:after="0" w:line="384" w:lineRule="atLeast"/>
        <w:textAlignment w:val="baseline"/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</w:pP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Adjectivele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 terminate in </w:t>
      </w:r>
      <w:r w:rsidRPr="007008E2">
        <w:rPr>
          <w:rFonts w:ascii="Fira Sans" w:eastAsia="Times New Roman" w:hAnsi="Fira Sans" w:cs="Times New Roman"/>
          <w:b/>
          <w:bCs/>
          <w:kern w:val="0"/>
          <w:sz w:val="23"/>
          <w:szCs w:val="23"/>
          <w:bdr w:val="none" w:sz="0" w:space="0" w:color="auto" w:frame="1"/>
          <w14:ligatures w14:val="none"/>
        </w:rPr>
        <w:t>-er</w:t>
      </w:r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 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sau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 </w:t>
      </w:r>
      <w:r w:rsidRPr="007008E2">
        <w:rPr>
          <w:rFonts w:ascii="Fira Sans" w:eastAsia="Times New Roman" w:hAnsi="Fira Sans" w:cs="Times New Roman"/>
          <w:b/>
          <w:bCs/>
          <w:kern w:val="0"/>
          <w:sz w:val="23"/>
          <w:szCs w:val="23"/>
          <w:bdr w:val="none" w:sz="0" w:space="0" w:color="auto" w:frame="1"/>
          <w14:ligatures w14:val="none"/>
        </w:rPr>
        <w:t>-</w:t>
      </w:r>
      <w:proofErr w:type="spellStart"/>
      <w:r w:rsidRPr="007008E2">
        <w:rPr>
          <w:rFonts w:ascii="Fira Sans" w:eastAsia="Times New Roman" w:hAnsi="Fira Sans" w:cs="Times New Roman"/>
          <w:b/>
          <w:bCs/>
          <w:kern w:val="0"/>
          <w:sz w:val="23"/>
          <w:szCs w:val="23"/>
          <w:bdr w:val="none" w:sz="0" w:space="0" w:color="auto" w:frame="1"/>
          <w14:ligatures w14:val="none"/>
        </w:rPr>
        <w:t>en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 pot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omite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vocala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 </w:t>
      </w:r>
      <w:r w:rsidRPr="007008E2">
        <w:rPr>
          <w:rFonts w:ascii="Fira Sans" w:eastAsia="Times New Roman" w:hAnsi="Fira Sans" w:cs="Times New Roman"/>
          <w:b/>
          <w:bCs/>
          <w:kern w:val="0"/>
          <w:sz w:val="23"/>
          <w:szCs w:val="23"/>
          <w:bdr w:val="none" w:sz="0" w:space="0" w:color="auto" w:frame="1"/>
          <w14:ligatures w14:val="none"/>
        </w:rPr>
        <w:t>-e-</w:t>
      </w:r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 in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timpul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declinarii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, in special in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limbajul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 poetic.</w:t>
      </w:r>
    </w:p>
    <w:p w14:paraId="2C2280C1" w14:textId="77777777" w:rsidR="00B51FC6" w:rsidRPr="007008E2" w:rsidRDefault="00B51FC6" w:rsidP="00B51FC6">
      <w:pPr>
        <w:spacing w:after="0" w:line="384" w:lineRule="atLeast"/>
        <w:textAlignment w:val="baseline"/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</w:pPr>
    </w:p>
    <w:p w14:paraId="42B2255C" w14:textId="77777777" w:rsidR="00B51FC6" w:rsidRPr="007008E2" w:rsidRDefault="00B51FC6" w:rsidP="00B51FC6">
      <w:pPr>
        <w:spacing w:after="0" w:line="384" w:lineRule="atLeast"/>
        <w:textAlignment w:val="baseline"/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</w:pPr>
    </w:p>
    <w:p w14:paraId="47500B92" w14:textId="77777777" w:rsidR="00B51FC6" w:rsidRPr="007008E2" w:rsidRDefault="00000000" w:rsidP="00B51FC6">
      <w:pPr>
        <w:spacing w:after="0" w:line="384" w:lineRule="atLeast"/>
        <w:textAlignment w:val="baseline"/>
        <w:rPr>
          <w:rFonts w:ascii="Fira Sans" w:eastAsia="Times New Roman" w:hAnsi="Fira Sans" w:cs="Times New Roman"/>
          <w:kern w:val="0"/>
          <w:sz w:val="28"/>
          <w:szCs w:val="28"/>
          <w14:ligatures w14:val="none"/>
        </w:rPr>
      </w:pPr>
      <w:hyperlink r:id="rId9" w:history="1">
        <w:proofErr w:type="spellStart"/>
        <w:r w:rsidR="00B51FC6" w:rsidRPr="007008E2">
          <w:rPr>
            <w:rFonts w:ascii="Fira Sans" w:eastAsia="Times New Roman" w:hAnsi="Fira Sans" w:cs="Times New Roman"/>
            <w:kern w:val="0"/>
            <w:sz w:val="28"/>
            <w:szCs w:val="28"/>
            <w:u w:val="single"/>
            <w:bdr w:val="none" w:sz="0" w:space="0" w:color="auto" w:frame="1"/>
            <w14:ligatures w14:val="none"/>
          </w:rPr>
          <w:t>Adjectivul</w:t>
        </w:r>
        <w:proofErr w:type="spellEnd"/>
        <w:r w:rsidR="00B51FC6" w:rsidRPr="007008E2">
          <w:rPr>
            <w:rFonts w:ascii="Fira Sans" w:eastAsia="Times New Roman" w:hAnsi="Fira Sans" w:cs="Times New Roman"/>
            <w:kern w:val="0"/>
            <w:sz w:val="28"/>
            <w:szCs w:val="28"/>
            <w:u w:val="single"/>
            <w:bdr w:val="none" w:sz="0" w:space="0" w:color="auto" w:frame="1"/>
            <w14:ligatures w14:val="none"/>
          </w:rPr>
          <w:t xml:space="preserve"> </w:t>
        </w:r>
        <w:proofErr w:type="spellStart"/>
        <w:r w:rsidR="00B51FC6" w:rsidRPr="007008E2">
          <w:rPr>
            <w:rFonts w:ascii="Fira Sans" w:eastAsia="Times New Roman" w:hAnsi="Fira Sans" w:cs="Times New Roman"/>
            <w:kern w:val="0"/>
            <w:sz w:val="28"/>
            <w:szCs w:val="28"/>
            <w:u w:val="single"/>
            <w:bdr w:val="none" w:sz="0" w:space="0" w:color="auto" w:frame="1"/>
            <w14:ligatures w14:val="none"/>
          </w:rPr>
          <w:t>atributiv</w:t>
        </w:r>
        <w:proofErr w:type="spellEnd"/>
        <w:r w:rsidR="00B51FC6" w:rsidRPr="007008E2">
          <w:rPr>
            <w:rFonts w:ascii="Fira Sans" w:eastAsia="Times New Roman" w:hAnsi="Fira Sans" w:cs="Times New Roman"/>
            <w:kern w:val="0"/>
            <w:sz w:val="28"/>
            <w:szCs w:val="28"/>
            <w:u w:val="single"/>
            <w:bdr w:val="none" w:sz="0" w:space="0" w:color="auto" w:frame="1"/>
            <w14:ligatures w14:val="none"/>
          </w:rPr>
          <w:t xml:space="preserve"> </w:t>
        </w:r>
        <w:proofErr w:type="spellStart"/>
        <w:r w:rsidR="00B51FC6" w:rsidRPr="007008E2">
          <w:rPr>
            <w:rFonts w:ascii="Fira Sans" w:eastAsia="Times New Roman" w:hAnsi="Fira Sans" w:cs="Times New Roman"/>
            <w:kern w:val="0"/>
            <w:sz w:val="28"/>
            <w:szCs w:val="28"/>
            <w:u w:val="single"/>
            <w:bdr w:val="none" w:sz="0" w:space="0" w:color="auto" w:frame="1"/>
            <w14:ligatures w14:val="none"/>
          </w:rPr>
          <w:t>nedeclinat</w:t>
        </w:r>
        <w:proofErr w:type="spellEnd"/>
      </w:hyperlink>
    </w:p>
    <w:p w14:paraId="64D8AF03" w14:textId="77777777" w:rsidR="00B51FC6" w:rsidRPr="007008E2" w:rsidRDefault="00B51FC6" w:rsidP="00B51FC6">
      <w:pPr>
        <w:spacing w:line="384" w:lineRule="atLeast"/>
        <w:textAlignment w:val="baseline"/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</w:pPr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br/>
        <w:t xml:space="preserve">Sunt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anumite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cazuri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 in care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adjectivul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atributiv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apare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nedeclinat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. In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acest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caz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el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este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regasit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dupa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substantiv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,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mai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rar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inaintea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lui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.</w:t>
      </w:r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br/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Adjectivul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atributiv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nedeclinat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 se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intalneste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indeosebi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:</w:t>
      </w:r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br/>
        <w:t xml:space="preserve">- in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limbaj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 poetic, in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cantece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populare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,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basme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,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legende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,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expresii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,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proverbe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;</w:t>
      </w:r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br/>
        <w:t xml:space="preserve">- in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limbajul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comercial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,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reclame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;</w:t>
      </w:r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br/>
        <w:t xml:space="preserve">- in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substantivele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compuse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;</w:t>
      </w:r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br/>
        <w:t xml:space="preserve">- in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grupurile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 de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doua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sau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mai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multe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 adjective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atributive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strans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 legate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prin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intelesul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 lor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si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 unite in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scriere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prin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cratima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sau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formand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chiar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 un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adjectiv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compus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.</w:t>
      </w:r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br/>
        <w:t xml:space="preserve">In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acest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caz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 se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declina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numai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ultimul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adjectiv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,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celelalte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ramanand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intotdeauna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 xml:space="preserve"> </w:t>
      </w:r>
      <w:proofErr w:type="spellStart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nedeclinate</w:t>
      </w:r>
      <w:proofErr w:type="spellEnd"/>
      <w:r w:rsidRPr="007008E2">
        <w:rPr>
          <w:rFonts w:ascii="Fira Sans" w:eastAsia="Times New Roman" w:hAnsi="Fira Sans" w:cs="Times New Roman"/>
          <w:kern w:val="0"/>
          <w:sz w:val="23"/>
          <w:szCs w:val="23"/>
          <w14:ligatures w14:val="none"/>
        </w:rPr>
        <w:t>.</w:t>
      </w:r>
    </w:p>
    <w:p w14:paraId="585DD377" w14:textId="77777777" w:rsidR="003C34EF" w:rsidRPr="007008E2" w:rsidRDefault="003C34EF"/>
    <w:sectPr w:rsidR="003C34EF" w:rsidRPr="007008E2" w:rsidSect="00E045A3">
      <w:pgSz w:w="11906" w:h="16838" w:code="9"/>
      <w:pgMar w:top="810" w:right="90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Fira Sans">
    <w:charset w:val="00"/>
    <w:family w:val="swiss"/>
    <w:pitch w:val="variable"/>
    <w:sig w:usb0="600002FF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22416"/>
    <w:multiLevelType w:val="multilevel"/>
    <w:tmpl w:val="52ECC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750626"/>
    <w:multiLevelType w:val="multilevel"/>
    <w:tmpl w:val="05D62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A573AE"/>
    <w:multiLevelType w:val="multilevel"/>
    <w:tmpl w:val="723834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40514102">
    <w:abstractNumId w:val="0"/>
  </w:num>
  <w:num w:numId="2" w16cid:durableId="31075219">
    <w:abstractNumId w:val="1"/>
  </w:num>
  <w:num w:numId="3" w16cid:durableId="148493187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7D4"/>
    <w:rsid w:val="002D38B2"/>
    <w:rsid w:val="00334500"/>
    <w:rsid w:val="003401F5"/>
    <w:rsid w:val="00351E97"/>
    <w:rsid w:val="003C34EF"/>
    <w:rsid w:val="004166C4"/>
    <w:rsid w:val="00451C05"/>
    <w:rsid w:val="00481C32"/>
    <w:rsid w:val="00530332"/>
    <w:rsid w:val="00603316"/>
    <w:rsid w:val="006175D2"/>
    <w:rsid w:val="007008E2"/>
    <w:rsid w:val="008617D4"/>
    <w:rsid w:val="00917064"/>
    <w:rsid w:val="00944910"/>
    <w:rsid w:val="00A72113"/>
    <w:rsid w:val="00B1184B"/>
    <w:rsid w:val="00B11F37"/>
    <w:rsid w:val="00B354D6"/>
    <w:rsid w:val="00B51FC6"/>
    <w:rsid w:val="00CA1FB1"/>
    <w:rsid w:val="00CE68FD"/>
    <w:rsid w:val="00CE7B92"/>
    <w:rsid w:val="00E045A3"/>
    <w:rsid w:val="00F64D9B"/>
    <w:rsid w:val="00FA0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454191"/>
  <w15:chartTrackingRefBased/>
  <w15:docId w15:val="{EFD5A566-FBD1-4860-80BA-3A7C22F3D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51F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1FC6"/>
    <w:rPr>
      <w:rFonts w:ascii="Times New Roman" w:eastAsia="Times New Roman" w:hAnsi="Times New Roman" w:cs="Times New Roman"/>
      <w:b/>
      <w:bCs/>
      <w:kern w:val="36"/>
      <w:sz w:val="48"/>
      <w:szCs w:val="48"/>
      <w14:ligatures w14:val="none"/>
    </w:rPr>
  </w:style>
  <w:style w:type="character" w:customStyle="1" w:styleId="post-author">
    <w:name w:val="post-author"/>
    <w:basedOn w:val="DefaultParagraphFont"/>
    <w:rsid w:val="00B51FC6"/>
  </w:style>
  <w:style w:type="character" w:styleId="Hyperlink">
    <w:name w:val="Hyperlink"/>
    <w:basedOn w:val="DefaultParagraphFont"/>
    <w:uiPriority w:val="99"/>
    <w:semiHidden/>
    <w:unhideWhenUsed/>
    <w:rsid w:val="00B51FC6"/>
    <w:rPr>
      <w:color w:val="0000FF"/>
      <w:u w:val="single"/>
    </w:rPr>
  </w:style>
  <w:style w:type="character" w:customStyle="1" w:styleId="post-date">
    <w:name w:val="post-date"/>
    <w:basedOn w:val="DefaultParagraphFont"/>
    <w:rsid w:val="00B51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715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9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132027">
          <w:marLeft w:val="0"/>
          <w:marRight w:val="0"/>
          <w:marTop w:val="225"/>
          <w:marBottom w:val="300"/>
          <w:divBdr>
            <w:top w:val="single" w:sz="6" w:space="15" w:color="F2F2F6"/>
            <w:left w:val="none" w:sz="0" w:space="11" w:color="auto"/>
            <w:bottom w:val="none" w:sz="0" w:space="0" w:color="auto"/>
            <w:right w:val="none" w:sz="0" w:space="11" w:color="auto"/>
          </w:divBdr>
          <w:divsChild>
            <w:div w:id="927617033">
              <w:blockQuote w:val="1"/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single" w:sz="24" w:space="19" w:color="598CFF"/>
                <w:bottom w:val="none" w:sz="0" w:space="15" w:color="auto"/>
                <w:right w:val="none" w:sz="0" w:space="19" w:color="auto"/>
              </w:divBdr>
            </w:div>
            <w:div w:id="2001731979">
              <w:blockQuote w:val="1"/>
              <w:marLeft w:val="0"/>
              <w:marRight w:val="0"/>
              <w:marTop w:val="0"/>
              <w:marBottom w:val="0"/>
              <w:divBdr>
                <w:top w:val="none" w:sz="0" w:space="15" w:color="auto"/>
                <w:left w:val="single" w:sz="24" w:space="19" w:color="598CFF"/>
                <w:bottom w:val="none" w:sz="0" w:space="15" w:color="auto"/>
                <w:right w:val="none" w:sz="0" w:space="19" w:color="auto"/>
              </w:divBdr>
            </w:div>
            <w:div w:id="21706244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3824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922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2564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70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1494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779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385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158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96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648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27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64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5372487">
                      <w:marLeft w:val="0"/>
                      <w:marRight w:val="0"/>
                      <w:marTop w:val="15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89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81609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56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0798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350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760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8770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776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61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8269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474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735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218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1077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528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828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385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017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651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329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349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658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067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777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29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45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889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113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2615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7263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vatgermanaonline.blogspot.ro/2013/05/declinarea-adjectivului-in-germana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nvatgermanaonline.blogspot.ro/2013/05/declinarea-adjectivului-in-german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invatgermanaonline.blogspot.ro/2013/05/declinarea-adjectivului-in-germana.htm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invatgermanaonline.blogspot.com/2013/05/declinarea-adjectivului-in-germana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invatgermanaonline.blogspot.ro/2013/05/declinarea-adjectivului-in-german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634</Words>
  <Characters>3618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Laptop</dc:creator>
  <cp:keywords/>
  <dc:description/>
  <cp:lastModifiedBy>Laptop</cp:lastModifiedBy>
  <cp:revision>24</cp:revision>
  <dcterms:created xsi:type="dcterms:W3CDTF">2023-05-08T04:41:00Z</dcterms:created>
  <dcterms:modified xsi:type="dcterms:W3CDTF">2023-05-23T11:04:00Z</dcterms:modified>
</cp:coreProperties>
</file>